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4E73" w14:textId="77777777" w:rsidR="00611022" w:rsidRDefault="00611022" w:rsidP="00783A48">
      <w:pPr>
        <w:widowControl w:val="0"/>
        <w:suppressAutoHyphens/>
        <w:autoSpaceDE w:val="0"/>
        <w:rPr>
          <w:rFonts w:eastAsia="Helvetica-Bold"/>
          <w:b/>
          <w:bCs/>
          <w:color w:val="000000"/>
          <w:kern w:val="1"/>
          <w:sz w:val="22"/>
          <w:szCs w:val="22"/>
          <w:lang/>
        </w:rPr>
      </w:pPr>
    </w:p>
    <w:p w14:paraId="208053B0" w14:textId="08A14ADA" w:rsidR="00611022" w:rsidRDefault="00611022" w:rsidP="00D700C8">
      <w:pPr>
        <w:widowControl w:val="0"/>
        <w:suppressAutoHyphens/>
        <w:autoSpaceDE w:val="0"/>
        <w:jc w:val="center"/>
        <w:rPr>
          <w:rFonts w:eastAsia="Helvetica-Bold"/>
          <w:b/>
          <w:bCs/>
          <w:color w:val="000000"/>
          <w:kern w:val="1"/>
          <w:sz w:val="22"/>
          <w:szCs w:val="22"/>
          <w:lang/>
        </w:rPr>
      </w:pPr>
    </w:p>
    <w:p w14:paraId="76174CC5" w14:textId="17933628" w:rsidR="00611022" w:rsidRDefault="006F5F1D" w:rsidP="006F5F1D">
      <w:pPr>
        <w:widowControl w:val="0"/>
        <w:suppressAutoHyphens/>
        <w:autoSpaceDE w:val="0"/>
        <w:jc w:val="center"/>
        <w:rPr>
          <w:rFonts w:eastAsia="Helvetica-Bold"/>
          <w:b/>
          <w:bCs/>
          <w:color w:val="000000"/>
          <w:kern w:val="1"/>
          <w:sz w:val="22"/>
          <w:szCs w:val="22"/>
          <w:lang/>
        </w:rPr>
      </w:pPr>
      <w:r>
        <w:rPr>
          <w:rFonts w:eastAsia="Helvetica-Bold"/>
          <w:b/>
          <w:bCs/>
          <w:noProof/>
          <w:color w:val="000000"/>
          <w:kern w:val="1"/>
          <w:sz w:val="22"/>
          <w:szCs w:val="22"/>
          <w:lang/>
        </w:rPr>
        <w:drawing>
          <wp:inline distT="0" distB="0" distL="0" distR="0" wp14:anchorId="059150E9" wp14:editId="585260A4">
            <wp:extent cx="3733101" cy="1278581"/>
            <wp:effectExtent l="0" t="0" r="127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9211" cy="1308074"/>
                    </a:xfrm>
                    <a:prstGeom prst="rect">
                      <a:avLst/>
                    </a:prstGeom>
                  </pic:spPr>
                </pic:pic>
              </a:graphicData>
            </a:graphic>
          </wp:inline>
        </w:drawing>
      </w:r>
    </w:p>
    <w:p w14:paraId="76E9067E" w14:textId="77777777" w:rsidR="00611022" w:rsidRDefault="00611022" w:rsidP="00D700C8">
      <w:pPr>
        <w:widowControl w:val="0"/>
        <w:suppressAutoHyphens/>
        <w:autoSpaceDE w:val="0"/>
        <w:jc w:val="center"/>
        <w:rPr>
          <w:rFonts w:eastAsia="Helvetica-Bold"/>
          <w:b/>
          <w:bCs/>
          <w:color w:val="000000"/>
          <w:kern w:val="1"/>
          <w:sz w:val="22"/>
          <w:szCs w:val="22"/>
          <w:lang/>
        </w:rPr>
      </w:pPr>
    </w:p>
    <w:p w14:paraId="64AB0363" w14:textId="77777777" w:rsidR="00D700C8" w:rsidRPr="00D700C8" w:rsidRDefault="00D700C8" w:rsidP="00D700C8">
      <w:pPr>
        <w:widowControl w:val="0"/>
        <w:suppressAutoHyphens/>
        <w:autoSpaceDE w:val="0"/>
        <w:jc w:val="center"/>
        <w:rPr>
          <w:rFonts w:eastAsia="Helvetica-Bold"/>
          <w:b/>
          <w:bCs/>
          <w:color w:val="000000"/>
          <w:kern w:val="1"/>
          <w:sz w:val="22"/>
          <w:szCs w:val="22"/>
          <w:lang/>
        </w:rPr>
      </w:pPr>
      <w:r w:rsidRPr="00D700C8">
        <w:rPr>
          <w:rFonts w:eastAsia="Helvetica-Bold"/>
          <w:b/>
          <w:bCs/>
          <w:color w:val="000000"/>
          <w:kern w:val="1"/>
          <w:sz w:val="22"/>
          <w:szCs w:val="22"/>
          <w:lang/>
        </w:rPr>
        <w:t xml:space="preserve">PIANO ANNUALE DEL CONSIGLIO DI </w:t>
      </w:r>
      <w:r w:rsidR="00CB47AA" w:rsidRPr="00D700C8">
        <w:rPr>
          <w:rFonts w:eastAsia="Helvetica-Bold"/>
          <w:b/>
          <w:bCs/>
          <w:color w:val="000000"/>
          <w:kern w:val="1"/>
          <w:sz w:val="22"/>
          <w:szCs w:val="22"/>
          <w:lang/>
        </w:rPr>
        <w:t>CLASSE</w:t>
      </w:r>
      <w:r w:rsidR="00CB47AA">
        <w:rPr>
          <w:rFonts w:eastAsia="Helvetica-Bold"/>
          <w:b/>
          <w:bCs/>
          <w:color w:val="000000"/>
          <w:kern w:val="1"/>
          <w:sz w:val="22"/>
          <w:szCs w:val="22"/>
          <w:lang/>
        </w:rPr>
        <w:t xml:space="preserve"> (</w:t>
      </w:r>
      <w:r w:rsidRPr="00D700C8">
        <w:rPr>
          <w:rFonts w:eastAsia="Helvetica-Bold"/>
          <w:b/>
          <w:bCs/>
          <w:color w:val="000000"/>
          <w:kern w:val="1"/>
          <w:sz w:val="22"/>
          <w:szCs w:val="22"/>
          <w:lang/>
        </w:rPr>
        <w:t>P</w:t>
      </w:r>
      <w:r w:rsidR="00C2463B">
        <w:rPr>
          <w:rFonts w:eastAsia="Helvetica-Bold"/>
          <w:b/>
          <w:bCs/>
          <w:color w:val="000000"/>
          <w:kern w:val="1"/>
          <w:sz w:val="22"/>
          <w:szCs w:val="22"/>
          <w:lang/>
        </w:rPr>
        <w:t>.</w:t>
      </w:r>
      <w:r w:rsidRPr="00D700C8">
        <w:rPr>
          <w:rFonts w:eastAsia="Helvetica-Bold"/>
          <w:b/>
          <w:bCs/>
          <w:color w:val="000000"/>
          <w:kern w:val="1"/>
          <w:sz w:val="22"/>
          <w:szCs w:val="22"/>
          <w:lang/>
        </w:rPr>
        <w:t>A</w:t>
      </w:r>
      <w:r w:rsidR="00C2463B">
        <w:rPr>
          <w:rFonts w:eastAsia="Helvetica-Bold"/>
          <w:b/>
          <w:bCs/>
          <w:color w:val="000000"/>
          <w:kern w:val="1"/>
          <w:sz w:val="22"/>
          <w:szCs w:val="22"/>
          <w:lang/>
        </w:rPr>
        <w:t>.</w:t>
      </w:r>
      <w:r w:rsidRPr="00D700C8">
        <w:rPr>
          <w:rFonts w:eastAsia="Helvetica-Bold"/>
          <w:b/>
          <w:bCs/>
          <w:color w:val="000000"/>
          <w:kern w:val="1"/>
          <w:sz w:val="22"/>
          <w:szCs w:val="22"/>
          <w:lang/>
        </w:rPr>
        <w:t>C</w:t>
      </w:r>
      <w:r w:rsidR="00C2463B">
        <w:rPr>
          <w:rFonts w:eastAsia="Helvetica-Bold"/>
          <w:b/>
          <w:bCs/>
          <w:color w:val="000000"/>
          <w:kern w:val="1"/>
          <w:sz w:val="22"/>
          <w:szCs w:val="22"/>
          <w:lang/>
        </w:rPr>
        <w:t>.</w:t>
      </w:r>
      <w:r w:rsidRPr="00D700C8">
        <w:rPr>
          <w:rFonts w:eastAsia="Helvetica-Bold"/>
          <w:b/>
          <w:bCs/>
          <w:color w:val="000000"/>
          <w:kern w:val="1"/>
          <w:sz w:val="22"/>
          <w:szCs w:val="22"/>
          <w:lang/>
        </w:rPr>
        <w:t>)</w:t>
      </w:r>
    </w:p>
    <w:p w14:paraId="0FADD14C" w14:textId="77777777" w:rsidR="00945655" w:rsidRPr="009B7AB7" w:rsidRDefault="00945655">
      <w:pPr>
        <w:jc w:val="center"/>
        <w:rPr>
          <w:b/>
          <w:sz w:val="22"/>
          <w:szCs w:val="22"/>
        </w:rPr>
      </w:pPr>
    </w:p>
    <w:p w14:paraId="1A430C68" w14:textId="77777777" w:rsidR="009B7AB7" w:rsidRPr="009B7AB7" w:rsidRDefault="009B7AB7" w:rsidP="009B7AB7">
      <w:pPr>
        <w:jc w:val="center"/>
        <w:rPr>
          <w:b/>
          <w:lang w:val="fr-FR"/>
        </w:rPr>
      </w:pPr>
      <w:r w:rsidRPr="009B7AB7">
        <w:rPr>
          <w:b/>
          <w:lang w:val="fr-FR"/>
        </w:rPr>
        <w:t>A.S</w:t>
      </w:r>
      <w:r w:rsidR="00CB47AA" w:rsidRPr="009B7AB7">
        <w:rPr>
          <w:b/>
          <w:lang w:val="fr-FR"/>
        </w:rPr>
        <w:t>. :</w:t>
      </w:r>
      <w:r w:rsidRPr="009B7AB7">
        <w:rPr>
          <w:b/>
          <w:lang w:val="fr-FR"/>
        </w:rPr>
        <w:t xml:space="preserve"> </w:t>
      </w:r>
      <w:r w:rsidR="00611022">
        <w:rPr>
          <w:b/>
          <w:lang w:val="fr-FR"/>
        </w:rPr>
        <w:t>20____20_____</w:t>
      </w:r>
    </w:p>
    <w:p w14:paraId="193FA350" w14:textId="77777777" w:rsidR="009B7AB7" w:rsidRPr="009B7AB7" w:rsidRDefault="009B7AB7" w:rsidP="009B7AB7">
      <w:pPr>
        <w:jc w:val="center"/>
        <w:rPr>
          <w:b/>
          <w:lang w:val="fr-FR"/>
        </w:rPr>
      </w:pPr>
    </w:p>
    <w:p w14:paraId="3968EA03" w14:textId="77777777" w:rsidR="009B7AB7" w:rsidRPr="009B7AB7" w:rsidRDefault="009B7AB7" w:rsidP="009B7AB7">
      <w:pPr>
        <w:jc w:val="center"/>
        <w:rPr>
          <w:b/>
        </w:rPr>
      </w:pPr>
      <w:proofErr w:type="gramStart"/>
      <w:r w:rsidRPr="009B7AB7">
        <w:rPr>
          <w:b/>
          <w:lang w:val="fr-FR"/>
        </w:rPr>
        <w:t>CLASSE:</w:t>
      </w:r>
      <w:proofErr w:type="gramEnd"/>
      <w:r w:rsidRPr="009B7AB7">
        <w:rPr>
          <w:b/>
          <w:lang w:val="fr-FR"/>
        </w:rPr>
        <w:t xml:space="preserve"> ….......</w:t>
      </w:r>
      <w:r w:rsidR="004525B1">
        <w:rPr>
          <w:b/>
          <w:lang w:val="fr-FR"/>
        </w:rPr>
        <w:t>....</w:t>
      </w:r>
      <w:r w:rsidRPr="009B7AB7">
        <w:rPr>
          <w:b/>
          <w:lang w:val="fr-FR"/>
        </w:rPr>
        <w:t xml:space="preserve"> </w:t>
      </w:r>
      <w:r w:rsidRPr="009B7AB7">
        <w:rPr>
          <w:b/>
        </w:rPr>
        <w:t>SEZ. …......</w:t>
      </w:r>
      <w:r w:rsidR="004525B1">
        <w:rPr>
          <w:b/>
        </w:rPr>
        <w:t>.......</w:t>
      </w:r>
    </w:p>
    <w:p w14:paraId="08E6468A" w14:textId="77777777" w:rsidR="00945655" w:rsidRDefault="00945655">
      <w:pPr>
        <w:jc w:val="center"/>
        <w:rPr>
          <w:b/>
        </w:rPr>
      </w:pPr>
    </w:p>
    <w:p w14:paraId="052CE09F" w14:textId="77777777" w:rsidR="00611022" w:rsidRDefault="00611022"/>
    <w:p w14:paraId="25B1E7FD" w14:textId="77777777" w:rsidR="00611022" w:rsidRDefault="00611022"/>
    <w:p w14:paraId="351D9F8A" w14:textId="77777777" w:rsidR="00945655" w:rsidRDefault="009A5F66">
      <w:r>
        <w:rPr>
          <w:b/>
        </w:rPr>
        <w:t>COORDINATORE:</w:t>
      </w:r>
      <w:r w:rsidR="00945655">
        <w:rPr>
          <w:b/>
        </w:rPr>
        <w:t xml:space="preserve"> </w:t>
      </w:r>
      <w:r w:rsidR="00945655" w:rsidRPr="009B7AB7">
        <w:rPr>
          <w:sz w:val="22"/>
          <w:szCs w:val="22"/>
        </w:rPr>
        <w:t>Prof./prof.ssa</w:t>
      </w:r>
      <w:r w:rsidR="00945655">
        <w:t xml:space="preserve">   ______________________________________________</w:t>
      </w:r>
    </w:p>
    <w:p w14:paraId="4C7E47AD" w14:textId="77777777" w:rsidR="00945655" w:rsidRDefault="00945655">
      <w:pPr>
        <w:rPr>
          <w:b/>
        </w:rPr>
      </w:pPr>
    </w:p>
    <w:p w14:paraId="239089D2" w14:textId="77777777" w:rsidR="00611022" w:rsidRPr="00611022" w:rsidRDefault="00611022" w:rsidP="00611022">
      <w:pPr>
        <w:jc w:val="both"/>
        <w:rPr>
          <w:sz w:val="20"/>
          <w:szCs w:val="20"/>
        </w:rPr>
      </w:pPr>
      <w:r w:rsidRPr="00611022">
        <w:rPr>
          <w:sz w:val="20"/>
          <w:szCs w:val="20"/>
        </w:rPr>
        <w:t>Composizione del Consiglio di Classe:</w:t>
      </w:r>
    </w:p>
    <w:p w14:paraId="7B040C2F" w14:textId="77777777" w:rsidR="00611022" w:rsidRPr="00611022" w:rsidRDefault="00611022" w:rsidP="00611022">
      <w:pPr>
        <w:jc w:val="both"/>
        <w:rPr>
          <w:sz w:val="20"/>
          <w:szCs w:val="20"/>
        </w:rPr>
      </w:pPr>
      <w:r w:rsidRPr="00611022">
        <w:rPr>
          <w:sz w:val="20"/>
          <w:szCs w:val="20"/>
        </w:rPr>
        <w:t>Italiano …........................................................................</w:t>
      </w:r>
    </w:p>
    <w:p w14:paraId="6554718A" w14:textId="77777777" w:rsidR="00611022" w:rsidRPr="00611022" w:rsidRDefault="00611022" w:rsidP="00611022">
      <w:pPr>
        <w:jc w:val="both"/>
        <w:rPr>
          <w:sz w:val="20"/>
          <w:szCs w:val="20"/>
        </w:rPr>
      </w:pPr>
      <w:r w:rsidRPr="00611022">
        <w:rPr>
          <w:sz w:val="20"/>
          <w:szCs w:val="20"/>
        </w:rPr>
        <w:t>Inglese ….......................................................................</w:t>
      </w:r>
    </w:p>
    <w:p w14:paraId="7394AEBF" w14:textId="77777777" w:rsidR="00611022" w:rsidRPr="00611022" w:rsidRDefault="00611022" w:rsidP="00611022">
      <w:pPr>
        <w:jc w:val="both"/>
        <w:rPr>
          <w:sz w:val="20"/>
          <w:szCs w:val="20"/>
        </w:rPr>
      </w:pPr>
      <w:r w:rsidRPr="00611022">
        <w:rPr>
          <w:sz w:val="20"/>
          <w:szCs w:val="20"/>
        </w:rPr>
        <w:t>Seconda Lingua Comunitaria (francese) .......................................................................</w:t>
      </w:r>
    </w:p>
    <w:p w14:paraId="2A00B9A4" w14:textId="77777777" w:rsidR="00611022" w:rsidRPr="00611022" w:rsidRDefault="00611022" w:rsidP="00611022">
      <w:pPr>
        <w:jc w:val="both"/>
        <w:rPr>
          <w:sz w:val="20"/>
          <w:szCs w:val="20"/>
        </w:rPr>
      </w:pPr>
      <w:r w:rsidRPr="00611022">
        <w:rPr>
          <w:sz w:val="20"/>
          <w:szCs w:val="20"/>
        </w:rPr>
        <w:t>Storia (e ed educazione alla cittadinanza) …........................................................................</w:t>
      </w:r>
    </w:p>
    <w:p w14:paraId="78DEA3EA" w14:textId="77777777" w:rsidR="00611022" w:rsidRPr="00611022" w:rsidRDefault="00611022" w:rsidP="00611022">
      <w:pPr>
        <w:jc w:val="both"/>
        <w:rPr>
          <w:sz w:val="20"/>
          <w:szCs w:val="20"/>
        </w:rPr>
      </w:pPr>
      <w:r w:rsidRPr="00611022">
        <w:rPr>
          <w:sz w:val="20"/>
          <w:szCs w:val="20"/>
        </w:rPr>
        <w:t>Geografia ….........................................................................</w:t>
      </w:r>
    </w:p>
    <w:p w14:paraId="104331F6" w14:textId="77777777" w:rsidR="00611022" w:rsidRPr="00611022" w:rsidRDefault="00611022" w:rsidP="00611022">
      <w:pPr>
        <w:jc w:val="both"/>
        <w:rPr>
          <w:sz w:val="20"/>
          <w:szCs w:val="20"/>
        </w:rPr>
      </w:pPr>
      <w:r w:rsidRPr="00611022">
        <w:rPr>
          <w:sz w:val="20"/>
          <w:szCs w:val="20"/>
        </w:rPr>
        <w:t>Matematica…........................................................................</w:t>
      </w:r>
    </w:p>
    <w:p w14:paraId="7CE057D8" w14:textId="77777777" w:rsidR="00611022" w:rsidRPr="00611022" w:rsidRDefault="00611022" w:rsidP="00611022">
      <w:pPr>
        <w:jc w:val="both"/>
        <w:rPr>
          <w:sz w:val="20"/>
          <w:szCs w:val="20"/>
        </w:rPr>
      </w:pPr>
      <w:r w:rsidRPr="00611022">
        <w:rPr>
          <w:sz w:val="20"/>
          <w:szCs w:val="20"/>
        </w:rPr>
        <w:t>Scienze…........................................................................</w:t>
      </w:r>
    </w:p>
    <w:p w14:paraId="4597037D" w14:textId="77777777" w:rsidR="00611022" w:rsidRPr="00611022" w:rsidRDefault="00611022" w:rsidP="00611022">
      <w:pPr>
        <w:jc w:val="both"/>
        <w:rPr>
          <w:sz w:val="20"/>
          <w:szCs w:val="20"/>
        </w:rPr>
      </w:pPr>
      <w:r w:rsidRPr="00611022">
        <w:rPr>
          <w:sz w:val="20"/>
          <w:szCs w:val="20"/>
        </w:rPr>
        <w:t>Tecnologia…........................................................................</w:t>
      </w:r>
    </w:p>
    <w:p w14:paraId="4D6D9C5D" w14:textId="77777777" w:rsidR="00611022" w:rsidRPr="00611022" w:rsidRDefault="00611022" w:rsidP="00611022">
      <w:pPr>
        <w:jc w:val="both"/>
        <w:rPr>
          <w:sz w:val="20"/>
          <w:szCs w:val="20"/>
        </w:rPr>
      </w:pPr>
      <w:r w:rsidRPr="00611022">
        <w:rPr>
          <w:sz w:val="20"/>
          <w:szCs w:val="20"/>
        </w:rPr>
        <w:t>Musica…........................................................................</w:t>
      </w:r>
    </w:p>
    <w:p w14:paraId="01148058" w14:textId="77777777" w:rsidR="00611022" w:rsidRPr="00611022" w:rsidRDefault="00611022" w:rsidP="00611022">
      <w:pPr>
        <w:jc w:val="both"/>
        <w:rPr>
          <w:sz w:val="20"/>
          <w:szCs w:val="20"/>
        </w:rPr>
      </w:pPr>
      <w:r w:rsidRPr="00611022">
        <w:rPr>
          <w:sz w:val="20"/>
          <w:szCs w:val="20"/>
        </w:rPr>
        <w:t>Arte e immagine…........................................................................</w:t>
      </w:r>
    </w:p>
    <w:p w14:paraId="0A8C5A4F" w14:textId="77777777" w:rsidR="00611022" w:rsidRDefault="00611022" w:rsidP="00611022">
      <w:pPr>
        <w:jc w:val="both"/>
        <w:rPr>
          <w:sz w:val="20"/>
          <w:szCs w:val="20"/>
        </w:rPr>
      </w:pPr>
      <w:r w:rsidRPr="00611022">
        <w:rPr>
          <w:sz w:val="20"/>
          <w:szCs w:val="20"/>
        </w:rPr>
        <w:t>Scienze motorie e sportive…........................................................................</w:t>
      </w:r>
    </w:p>
    <w:p w14:paraId="45712DDD" w14:textId="77777777" w:rsidR="00611022" w:rsidRDefault="00611022" w:rsidP="00611022">
      <w:pPr>
        <w:jc w:val="both"/>
        <w:rPr>
          <w:sz w:val="20"/>
          <w:szCs w:val="20"/>
        </w:rPr>
      </w:pPr>
      <w:r>
        <w:rPr>
          <w:sz w:val="20"/>
          <w:szCs w:val="20"/>
        </w:rPr>
        <w:t>Religione………………………………………………………………….</w:t>
      </w:r>
    </w:p>
    <w:p w14:paraId="21F96039" w14:textId="77777777" w:rsidR="00611022" w:rsidRDefault="00611022" w:rsidP="00611022">
      <w:pPr>
        <w:jc w:val="both"/>
        <w:rPr>
          <w:sz w:val="20"/>
          <w:szCs w:val="20"/>
        </w:rPr>
      </w:pPr>
    </w:p>
    <w:p w14:paraId="76ED4046" w14:textId="77777777" w:rsidR="00611022" w:rsidRDefault="00611022" w:rsidP="00611022">
      <w:pPr>
        <w:jc w:val="both"/>
        <w:rPr>
          <w:sz w:val="20"/>
          <w:szCs w:val="20"/>
        </w:rPr>
      </w:pPr>
    </w:p>
    <w:p w14:paraId="06C7A7E8" w14:textId="77777777" w:rsidR="00611022" w:rsidRDefault="00611022" w:rsidP="00611022">
      <w:pPr>
        <w:jc w:val="both"/>
        <w:rPr>
          <w:sz w:val="20"/>
          <w:szCs w:val="20"/>
        </w:rPr>
      </w:pPr>
    </w:p>
    <w:p w14:paraId="3481271B" w14:textId="77777777" w:rsidR="00945655" w:rsidRDefault="001253EB" w:rsidP="00611022">
      <w:pPr>
        <w:jc w:val="both"/>
        <w:rPr>
          <w:b/>
          <w:sz w:val="20"/>
          <w:szCs w:val="20"/>
        </w:rPr>
      </w:pPr>
      <w:r>
        <w:rPr>
          <w:b/>
          <w:sz w:val="20"/>
          <w:szCs w:val="20"/>
        </w:rPr>
        <w:t xml:space="preserve">Il piano </w:t>
      </w:r>
      <w:r w:rsidR="00945655" w:rsidRPr="009B7AB7">
        <w:rPr>
          <w:b/>
          <w:sz w:val="20"/>
          <w:szCs w:val="20"/>
        </w:rPr>
        <w:t xml:space="preserve">si articola </w:t>
      </w:r>
      <w:r w:rsidR="00B34E82">
        <w:rPr>
          <w:b/>
          <w:sz w:val="20"/>
          <w:szCs w:val="20"/>
        </w:rPr>
        <w:t>nei seguenti</w:t>
      </w:r>
      <w:r w:rsidR="00945655" w:rsidRPr="009B7AB7">
        <w:rPr>
          <w:b/>
          <w:sz w:val="20"/>
          <w:szCs w:val="20"/>
        </w:rPr>
        <w:t xml:space="preserve"> punti:</w:t>
      </w:r>
    </w:p>
    <w:p w14:paraId="59C5F6A5" w14:textId="77777777" w:rsidR="008E30E7" w:rsidRDefault="008E30E7" w:rsidP="008E30E7">
      <w:pPr>
        <w:numPr>
          <w:ilvl w:val="0"/>
          <w:numId w:val="25"/>
        </w:numPr>
        <w:jc w:val="both"/>
        <w:rPr>
          <w:b/>
          <w:sz w:val="20"/>
          <w:szCs w:val="20"/>
        </w:rPr>
      </w:pPr>
      <w:r>
        <w:rPr>
          <w:b/>
          <w:sz w:val="20"/>
          <w:szCs w:val="20"/>
        </w:rPr>
        <w:t>ANALISI DEL CONTESTO GENERALE</w:t>
      </w:r>
    </w:p>
    <w:p w14:paraId="1A940EDB" w14:textId="77777777" w:rsidR="00945655" w:rsidRPr="008E30E7" w:rsidRDefault="000665A3" w:rsidP="008E30E7">
      <w:pPr>
        <w:tabs>
          <w:tab w:val="left" w:pos="0"/>
        </w:tabs>
        <w:rPr>
          <w:sz w:val="20"/>
          <w:szCs w:val="20"/>
        </w:rPr>
      </w:pPr>
      <w:r w:rsidRPr="008E30E7">
        <w:rPr>
          <w:sz w:val="20"/>
          <w:szCs w:val="20"/>
        </w:rPr>
        <w:t>Analisi del contesto generale/ analisi della situazione di partenza così come è emersa dalla somministrazione delle prove d’ingresso/ interventi educativi e didattici di ampliamento/approfondimento, potenziamento/consolidamento, recupero, sostegno.</w:t>
      </w:r>
    </w:p>
    <w:p w14:paraId="3D0AA526" w14:textId="77777777" w:rsidR="00945655" w:rsidRPr="009B7AB7" w:rsidRDefault="00945655">
      <w:pPr>
        <w:jc w:val="center"/>
        <w:rPr>
          <w:b/>
          <w:sz w:val="20"/>
          <w:szCs w:val="20"/>
        </w:rPr>
      </w:pPr>
    </w:p>
    <w:tbl>
      <w:tblPr>
        <w:tblW w:w="0" w:type="auto"/>
        <w:tblBorders>
          <w:top w:val="single" w:sz="4" w:space="0" w:color="7F7F7F"/>
          <w:bottom w:val="single" w:sz="4" w:space="0" w:color="7F7F7F"/>
        </w:tblBorders>
        <w:tblLayout w:type="fixed"/>
        <w:tblLook w:val="0017" w:firstRow="0" w:lastRow="0" w:firstColumn="0" w:lastColumn="0" w:noHBand="0" w:noVBand="0"/>
      </w:tblPr>
      <w:tblGrid>
        <w:gridCol w:w="3898"/>
        <w:gridCol w:w="3266"/>
        <w:gridCol w:w="236"/>
        <w:gridCol w:w="2371"/>
      </w:tblGrid>
      <w:tr w:rsidR="00945655" w:rsidRPr="00522CD1" w14:paraId="1776C32F" w14:textId="77777777" w:rsidTr="00522CD1">
        <w:tc>
          <w:tcPr>
            <w:tcW w:w="9771" w:type="dxa"/>
            <w:gridSpan w:val="4"/>
            <w:tcBorders>
              <w:top w:val="single" w:sz="4" w:space="0" w:color="7F7F7F"/>
              <w:left w:val="single" w:sz="4" w:space="0" w:color="7F7F7F"/>
              <w:bottom w:val="single" w:sz="4" w:space="0" w:color="7F7F7F"/>
              <w:right w:val="single" w:sz="4" w:space="0" w:color="7F7F7F"/>
            </w:tcBorders>
            <w:shd w:val="clear" w:color="auto" w:fill="auto"/>
          </w:tcPr>
          <w:p w14:paraId="5C6E887B" w14:textId="77777777" w:rsidR="00945655" w:rsidRPr="00522CD1" w:rsidRDefault="00945655" w:rsidP="00522CD1">
            <w:pPr>
              <w:jc w:val="center"/>
              <w:rPr>
                <w:b/>
                <w:sz w:val="20"/>
                <w:szCs w:val="20"/>
              </w:rPr>
            </w:pPr>
            <w:r w:rsidRPr="00522CD1">
              <w:rPr>
                <w:b/>
                <w:sz w:val="20"/>
                <w:szCs w:val="20"/>
              </w:rPr>
              <w:t>SITUAZIONE DI PARTENZA</w:t>
            </w:r>
          </w:p>
        </w:tc>
      </w:tr>
      <w:tr w:rsidR="00945655" w:rsidRPr="00522CD1" w14:paraId="276950AB" w14:textId="77777777" w:rsidTr="00522CD1">
        <w:trPr>
          <w:trHeight w:val="782"/>
        </w:trPr>
        <w:tc>
          <w:tcPr>
            <w:tcW w:w="3898" w:type="dxa"/>
            <w:tcBorders>
              <w:left w:val="single" w:sz="4" w:space="0" w:color="7F7F7F"/>
              <w:right w:val="single" w:sz="4" w:space="0" w:color="7F7F7F"/>
            </w:tcBorders>
            <w:shd w:val="clear" w:color="auto" w:fill="auto"/>
          </w:tcPr>
          <w:p w14:paraId="422A9626" w14:textId="77777777" w:rsidR="00945655" w:rsidRPr="00522CD1" w:rsidRDefault="00945655" w:rsidP="00522CD1">
            <w:pPr>
              <w:ind w:left="45"/>
              <w:rPr>
                <w:b/>
                <w:sz w:val="20"/>
                <w:szCs w:val="20"/>
              </w:rPr>
            </w:pPr>
            <w:r w:rsidRPr="00522CD1">
              <w:rPr>
                <w:b/>
                <w:sz w:val="20"/>
                <w:szCs w:val="20"/>
              </w:rPr>
              <w:t>LIVELLO DELLA CLASSE</w:t>
            </w:r>
          </w:p>
        </w:tc>
        <w:tc>
          <w:tcPr>
            <w:tcW w:w="3266" w:type="dxa"/>
            <w:tcBorders>
              <w:left w:val="single" w:sz="4" w:space="0" w:color="7F7F7F"/>
              <w:right w:val="single" w:sz="4" w:space="0" w:color="7F7F7F"/>
            </w:tcBorders>
            <w:shd w:val="clear" w:color="auto" w:fill="auto"/>
          </w:tcPr>
          <w:p w14:paraId="76CF12DB" w14:textId="77777777" w:rsidR="00945655" w:rsidRPr="00522CD1" w:rsidRDefault="00945655" w:rsidP="00522CD1">
            <w:pPr>
              <w:ind w:left="45"/>
              <w:rPr>
                <w:sz w:val="20"/>
                <w:szCs w:val="20"/>
              </w:rPr>
            </w:pPr>
            <w:r w:rsidRPr="00522CD1">
              <w:rPr>
                <w:sz w:val="20"/>
                <w:szCs w:val="20"/>
              </w:rPr>
              <w:t>TIPOLOGIA DI ATTEGGIAMENTO</w:t>
            </w:r>
          </w:p>
        </w:tc>
        <w:tc>
          <w:tcPr>
            <w:tcW w:w="236" w:type="dxa"/>
            <w:tcBorders>
              <w:left w:val="single" w:sz="4" w:space="0" w:color="7F7F7F"/>
              <w:right w:val="single" w:sz="4" w:space="0" w:color="7F7F7F"/>
            </w:tcBorders>
            <w:shd w:val="clear" w:color="auto" w:fill="auto"/>
          </w:tcPr>
          <w:p w14:paraId="011360B6" w14:textId="77777777" w:rsidR="00945655" w:rsidRPr="00522CD1" w:rsidRDefault="00945655" w:rsidP="00522CD1">
            <w:pPr>
              <w:ind w:left="45"/>
              <w:rPr>
                <w:sz w:val="20"/>
                <w:szCs w:val="20"/>
              </w:rPr>
            </w:pPr>
          </w:p>
        </w:tc>
        <w:tc>
          <w:tcPr>
            <w:tcW w:w="2371" w:type="dxa"/>
            <w:tcBorders>
              <w:left w:val="single" w:sz="4" w:space="0" w:color="7F7F7F"/>
              <w:right w:val="single" w:sz="4" w:space="0" w:color="7F7F7F"/>
            </w:tcBorders>
            <w:shd w:val="clear" w:color="auto" w:fill="auto"/>
          </w:tcPr>
          <w:p w14:paraId="5F71D10D" w14:textId="77777777" w:rsidR="00945655" w:rsidRPr="00522CD1" w:rsidRDefault="00945655" w:rsidP="00522CD1">
            <w:pPr>
              <w:ind w:left="45"/>
              <w:rPr>
                <w:sz w:val="20"/>
                <w:szCs w:val="20"/>
              </w:rPr>
            </w:pPr>
            <w:r w:rsidRPr="00522CD1">
              <w:rPr>
                <w:sz w:val="20"/>
                <w:szCs w:val="20"/>
              </w:rPr>
              <w:t>OSSERVAZIONI</w:t>
            </w:r>
          </w:p>
          <w:p w14:paraId="2C6DBCA3" w14:textId="77777777" w:rsidR="00945655" w:rsidRPr="00522CD1" w:rsidRDefault="00945655" w:rsidP="00522CD1">
            <w:pPr>
              <w:ind w:left="45"/>
              <w:rPr>
                <w:sz w:val="20"/>
                <w:szCs w:val="20"/>
              </w:rPr>
            </w:pPr>
          </w:p>
          <w:p w14:paraId="08EA8126" w14:textId="77777777" w:rsidR="00945655" w:rsidRPr="00522CD1" w:rsidRDefault="00945655" w:rsidP="00522CD1">
            <w:pPr>
              <w:ind w:left="45"/>
              <w:rPr>
                <w:sz w:val="20"/>
                <w:szCs w:val="20"/>
              </w:rPr>
            </w:pPr>
          </w:p>
        </w:tc>
      </w:tr>
      <w:tr w:rsidR="00945655" w:rsidRPr="00522CD1" w14:paraId="2218CE38" w14:textId="77777777" w:rsidTr="00522CD1">
        <w:trPr>
          <w:trHeight w:val="1801"/>
        </w:trPr>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0E487D00" w14:textId="77777777" w:rsidR="00945655" w:rsidRPr="00522CD1" w:rsidRDefault="00945655">
            <w:pPr>
              <w:rPr>
                <w:sz w:val="20"/>
                <w:szCs w:val="20"/>
              </w:rPr>
            </w:pPr>
            <w:r w:rsidRPr="00522CD1">
              <w:rPr>
                <w:sz w:val="20"/>
                <w:szCs w:val="20"/>
              </w:rPr>
              <w:t>Medio –alto         □</w:t>
            </w:r>
          </w:p>
          <w:p w14:paraId="0DF02A6A" w14:textId="77777777" w:rsidR="00945655" w:rsidRPr="00522CD1" w:rsidRDefault="00945655">
            <w:pPr>
              <w:rPr>
                <w:sz w:val="20"/>
                <w:szCs w:val="20"/>
              </w:rPr>
            </w:pPr>
            <w:r w:rsidRPr="00522CD1">
              <w:rPr>
                <w:sz w:val="20"/>
                <w:szCs w:val="20"/>
              </w:rPr>
              <w:t>Medio                  □</w:t>
            </w:r>
          </w:p>
          <w:p w14:paraId="5197EDF0" w14:textId="77777777" w:rsidR="00945655" w:rsidRPr="00522CD1" w:rsidRDefault="00945655">
            <w:pPr>
              <w:rPr>
                <w:sz w:val="20"/>
                <w:szCs w:val="20"/>
              </w:rPr>
            </w:pPr>
            <w:r w:rsidRPr="00522CD1">
              <w:rPr>
                <w:sz w:val="20"/>
                <w:szCs w:val="20"/>
              </w:rPr>
              <w:t>Medio –basso      □</w:t>
            </w:r>
          </w:p>
          <w:p w14:paraId="4C8FEA53" w14:textId="77777777" w:rsidR="00945655" w:rsidRPr="00522CD1" w:rsidRDefault="00945655">
            <w:pPr>
              <w:rPr>
                <w:sz w:val="20"/>
                <w:szCs w:val="20"/>
              </w:rPr>
            </w:pPr>
            <w:r w:rsidRPr="00522CD1">
              <w:rPr>
                <w:sz w:val="20"/>
                <w:szCs w:val="20"/>
              </w:rPr>
              <w:t xml:space="preserve">Basso                   □      </w:t>
            </w:r>
          </w:p>
          <w:p w14:paraId="481D5FB3" w14:textId="77777777" w:rsidR="00945655" w:rsidRPr="00522CD1" w:rsidRDefault="00945655">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29ED1EEF" w14:textId="77777777" w:rsidR="00945655" w:rsidRPr="00522CD1" w:rsidRDefault="00945655" w:rsidP="005E1B33">
            <w:pPr>
              <w:pStyle w:val="Titolo2"/>
              <w:numPr>
                <w:ilvl w:val="0"/>
                <w:numId w:val="2"/>
              </w:numPr>
              <w:tabs>
                <w:tab w:val="left" w:pos="780"/>
              </w:tabs>
              <w:spacing w:before="0" w:after="0"/>
              <w:rPr>
                <w:b w:val="0"/>
                <w:i w:val="0"/>
                <w:sz w:val="20"/>
                <w:szCs w:val="20"/>
              </w:rPr>
            </w:pPr>
            <w:r w:rsidRPr="00522CD1">
              <w:rPr>
                <w:b w:val="0"/>
                <w:i w:val="0"/>
                <w:sz w:val="20"/>
                <w:szCs w:val="20"/>
              </w:rPr>
              <w:t xml:space="preserve">Vivace         </w:t>
            </w:r>
          </w:p>
          <w:p w14:paraId="08C8868D" w14:textId="77777777" w:rsidR="00945655" w:rsidRPr="00522CD1" w:rsidRDefault="00945655" w:rsidP="005E1B33">
            <w:pPr>
              <w:pStyle w:val="Titolo2"/>
              <w:numPr>
                <w:ilvl w:val="0"/>
                <w:numId w:val="2"/>
              </w:numPr>
              <w:tabs>
                <w:tab w:val="left" w:pos="780"/>
              </w:tabs>
              <w:spacing w:before="0" w:after="0"/>
              <w:rPr>
                <w:b w:val="0"/>
                <w:i w:val="0"/>
                <w:sz w:val="20"/>
                <w:szCs w:val="20"/>
              </w:rPr>
            </w:pPr>
            <w:r w:rsidRPr="00522CD1">
              <w:rPr>
                <w:b w:val="0"/>
                <w:i w:val="0"/>
                <w:sz w:val="20"/>
                <w:szCs w:val="20"/>
              </w:rPr>
              <w:t xml:space="preserve">Tranquilla       </w:t>
            </w:r>
          </w:p>
          <w:p w14:paraId="0FDE8CE4" w14:textId="77777777" w:rsidR="00945655" w:rsidRPr="00522CD1" w:rsidRDefault="00945655" w:rsidP="005E1B33">
            <w:pPr>
              <w:pStyle w:val="Titolo2"/>
              <w:numPr>
                <w:ilvl w:val="0"/>
                <w:numId w:val="2"/>
              </w:numPr>
              <w:tabs>
                <w:tab w:val="left" w:pos="780"/>
              </w:tabs>
              <w:spacing w:before="0" w:after="0"/>
              <w:rPr>
                <w:sz w:val="20"/>
                <w:szCs w:val="20"/>
              </w:rPr>
            </w:pPr>
            <w:r w:rsidRPr="00522CD1">
              <w:rPr>
                <w:b w:val="0"/>
                <w:i w:val="0"/>
                <w:sz w:val="20"/>
                <w:szCs w:val="20"/>
              </w:rPr>
              <w:t>Collaborativa</w:t>
            </w:r>
            <w:r w:rsidRPr="00522CD1">
              <w:rPr>
                <w:sz w:val="20"/>
                <w:szCs w:val="20"/>
              </w:rPr>
              <w:t xml:space="preserve">   </w:t>
            </w:r>
          </w:p>
          <w:p w14:paraId="67CFCD1C" w14:textId="77777777" w:rsidR="00945655" w:rsidRPr="00522CD1" w:rsidRDefault="00945655" w:rsidP="005E1B33">
            <w:pPr>
              <w:numPr>
                <w:ilvl w:val="0"/>
                <w:numId w:val="2"/>
              </w:numPr>
              <w:tabs>
                <w:tab w:val="left" w:pos="780"/>
              </w:tabs>
              <w:rPr>
                <w:sz w:val="20"/>
                <w:szCs w:val="20"/>
              </w:rPr>
            </w:pPr>
            <w:r w:rsidRPr="00522CD1">
              <w:rPr>
                <w:sz w:val="20"/>
                <w:szCs w:val="20"/>
              </w:rPr>
              <w:t xml:space="preserve">Passiva   </w:t>
            </w:r>
          </w:p>
          <w:p w14:paraId="29FC938C" w14:textId="77777777" w:rsidR="00945655" w:rsidRPr="00522CD1" w:rsidRDefault="00945655" w:rsidP="005E1B33">
            <w:pPr>
              <w:numPr>
                <w:ilvl w:val="0"/>
                <w:numId w:val="2"/>
              </w:numPr>
              <w:tabs>
                <w:tab w:val="left" w:pos="780"/>
              </w:tabs>
              <w:rPr>
                <w:sz w:val="20"/>
                <w:szCs w:val="20"/>
              </w:rPr>
            </w:pPr>
            <w:r w:rsidRPr="00522CD1">
              <w:rPr>
                <w:sz w:val="20"/>
                <w:szCs w:val="20"/>
              </w:rPr>
              <w:t xml:space="preserve">Problematica   </w:t>
            </w:r>
          </w:p>
          <w:p w14:paraId="59B53CAC" w14:textId="77777777" w:rsidR="00945655" w:rsidRPr="00522CD1" w:rsidRDefault="00945655">
            <w:pPr>
              <w:rPr>
                <w:sz w:val="20"/>
                <w:szCs w:val="20"/>
              </w:rPr>
            </w:pP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18E57205" w14:textId="77777777" w:rsidR="00945655" w:rsidRPr="00522CD1" w:rsidRDefault="00945655">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3553F3FF" w14:textId="77777777" w:rsidR="00945655" w:rsidRPr="00522CD1" w:rsidRDefault="00945655">
            <w:pPr>
              <w:rPr>
                <w:sz w:val="20"/>
                <w:szCs w:val="20"/>
              </w:rPr>
            </w:pPr>
            <w:r w:rsidRPr="00522CD1">
              <w:rPr>
                <w:sz w:val="20"/>
                <w:szCs w:val="20"/>
              </w:rPr>
              <w:t>………………………</w:t>
            </w:r>
          </w:p>
          <w:p w14:paraId="70C450BB" w14:textId="77777777" w:rsidR="00945655" w:rsidRPr="00522CD1" w:rsidRDefault="00945655">
            <w:pPr>
              <w:rPr>
                <w:sz w:val="20"/>
                <w:szCs w:val="20"/>
              </w:rPr>
            </w:pPr>
            <w:r w:rsidRPr="00522CD1">
              <w:rPr>
                <w:sz w:val="20"/>
                <w:szCs w:val="20"/>
              </w:rPr>
              <w:t>………………………</w:t>
            </w:r>
          </w:p>
          <w:p w14:paraId="365A00A2" w14:textId="77777777" w:rsidR="00945655" w:rsidRPr="00522CD1" w:rsidRDefault="00945655">
            <w:pPr>
              <w:rPr>
                <w:sz w:val="20"/>
                <w:szCs w:val="20"/>
              </w:rPr>
            </w:pPr>
            <w:r w:rsidRPr="00522CD1">
              <w:rPr>
                <w:sz w:val="20"/>
                <w:szCs w:val="20"/>
              </w:rPr>
              <w:t>………………………</w:t>
            </w:r>
          </w:p>
          <w:p w14:paraId="35D71381" w14:textId="77777777" w:rsidR="00945655" w:rsidRPr="00522CD1" w:rsidRDefault="00945655">
            <w:pPr>
              <w:rPr>
                <w:sz w:val="20"/>
                <w:szCs w:val="20"/>
              </w:rPr>
            </w:pPr>
            <w:r w:rsidRPr="00522CD1">
              <w:rPr>
                <w:sz w:val="20"/>
                <w:szCs w:val="20"/>
              </w:rPr>
              <w:t>………………………</w:t>
            </w:r>
          </w:p>
          <w:p w14:paraId="17140EBD" w14:textId="77777777" w:rsidR="00945655" w:rsidRPr="00522CD1" w:rsidRDefault="00945655">
            <w:pPr>
              <w:rPr>
                <w:sz w:val="20"/>
                <w:szCs w:val="20"/>
              </w:rPr>
            </w:pPr>
            <w:r w:rsidRPr="00522CD1">
              <w:rPr>
                <w:sz w:val="20"/>
                <w:szCs w:val="20"/>
              </w:rPr>
              <w:t>………………………</w:t>
            </w:r>
          </w:p>
          <w:p w14:paraId="77861816" w14:textId="77777777" w:rsidR="00945655" w:rsidRDefault="00945655">
            <w:pPr>
              <w:rPr>
                <w:sz w:val="20"/>
                <w:szCs w:val="20"/>
              </w:rPr>
            </w:pPr>
            <w:r w:rsidRPr="00522CD1">
              <w:rPr>
                <w:sz w:val="20"/>
                <w:szCs w:val="20"/>
              </w:rPr>
              <w:t>………………………</w:t>
            </w:r>
          </w:p>
          <w:p w14:paraId="6E57035E" w14:textId="77777777" w:rsidR="00783A48" w:rsidRDefault="00783A48">
            <w:pPr>
              <w:rPr>
                <w:sz w:val="20"/>
                <w:szCs w:val="20"/>
              </w:rPr>
            </w:pPr>
          </w:p>
          <w:p w14:paraId="1B292543" w14:textId="77777777" w:rsidR="00783A48" w:rsidRDefault="00783A48">
            <w:pPr>
              <w:rPr>
                <w:sz w:val="20"/>
                <w:szCs w:val="20"/>
              </w:rPr>
            </w:pPr>
          </w:p>
          <w:p w14:paraId="1487356A" w14:textId="77777777" w:rsidR="00783A48" w:rsidRPr="00522CD1" w:rsidRDefault="00783A48">
            <w:pPr>
              <w:rPr>
                <w:sz w:val="20"/>
                <w:szCs w:val="20"/>
              </w:rPr>
            </w:pPr>
          </w:p>
        </w:tc>
      </w:tr>
      <w:tr w:rsidR="004B77F3" w:rsidRPr="00522CD1" w14:paraId="6B18C842" w14:textId="77777777" w:rsidTr="00522CD1">
        <w:tc>
          <w:tcPr>
            <w:tcW w:w="3898" w:type="dxa"/>
            <w:tcBorders>
              <w:left w:val="single" w:sz="4" w:space="0" w:color="7F7F7F"/>
              <w:right w:val="single" w:sz="4" w:space="0" w:color="7F7F7F"/>
            </w:tcBorders>
            <w:shd w:val="clear" w:color="auto" w:fill="auto"/>
          </w:tcPr>
          <w:p w14:paraId="2CAC025A" w14:textId="77777777" w:rsidR="004B77F3" w:rsidRPr="00522CD1" w:rsidRDefault="004B77F3" w:rsidP="00522CD1">
            <w:pPr>
              <w:pStyle w:val="Titolo3"/>
              <w:jc w:val="center"/>
              <w:rPr>
                <w:sz w:val="20"/>
                <w:szCs w:val="20"/>
              </w:rPr>
            </w:pPr>
            <w:r w:rsidRPr="00522CD1">
              <w:rPr>
                <w:sz w:val="20"/>
                <w:szCs w:val="20"/>
              </w:rPr>
              <w:t>FASCE DI LIVELLO</w:t>
            </w:r>
          </w:p>
        </w:tc>
        <w:tc>
          <w:tcPr>
            <w:tcW w:w="3502" w:type="dxa"/>
            <w:gridSpan w:val="2"/>
            <w:tcBorders>
              <w:left w:val="single" w:sz="4" w:space="0" w:color="7F7F7F"/>
              <w:right w:val="single" w:sz="4" w:space="0" w:color="7F7F7F"/>
            </w:tcBorders>
            <w:shd w:val="clear" w:color="auto" w:fill="auto"/>
          </w:tcPr>
          <w:p w14:paraId="5DE2FF86" w14:textId="77777777" w:rsidR="004B77F3" w:rsidRPr="00522CD1" w:rsidRDefault="00AF2433" w:rsidP="00522CD1">
            <w:pPr>
              <w:jc w:val="center"/>
              <w:rPr>
                <w:b/>
                <w:sz w:val="20"/>
                <w:szCs w:val="20"/>
              </w:rPr>
            </w:pPr>
            <w:r w:rsidRPr="00522CD1">
              <w:rPr>
                <w:b/>
                <w:sz w:val="20"/>
                <w:szCs w:val="20"/>
              </w:rPr>
              <w:t xml:space="preserve">      INTERVENTO DIDATTICO</w:t>
            </w:r>
          </w:p>
        </w:tc>
        <w:tc>
          <w:tcPr>
            <w:tcW w:w="2371" w:type="dxa"/>
            <w:tcBorders>
              <w:left w:val="single" w:sz="4" w:space="0" w:color="7F7F7F"/>
              <w:right w:val="single" w:sz="4" w:space="0" w:color="7F7F7F"/>
            </w:tcBorders>
            <w:shd w:val="clear" w:color="auto" w:fill="auto"/>
          </w:tcPr>
          <w:p w14:paraId="6871A6CC" w14:textId="77777777" w:rsidR="004B77F3" w:rsidRPr="00522CD1" w:rsidRDefault="004B77F3" w:rsidP="00522CD1">
            <w:pPr>
              <w:jc w:val="center"/>
              <w:rPr>
                <w:sz w:val="20"/>
                <w:szCs w:val="20"/>
              </w:rPr>
            </w:pPr>
          </w:p>
        </w:tc>
      </w:tr>
      <w:tr w:rsidR="004B77F3" w:rsidRPr="00522CD1" w14:paraId="627BFC74" w14:textId="77777777" w:rsidTr="00522CD1">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30C77840" w14:textId="77777777" w:rsidR="004B77F3" w:rsidRPr="00522CD1" w:rsidRDefault="00AF2433" w:rsidP="00522CD1">
            <w:pPr>
              <w:jc w:val="center"/>
              <w:rPr>
                <w:b/>
                <w:sz w:val="20"/>
                <w:szCs w:val="20"/>
              </w:rPr>
            </w:pPr>
            <w:r w:rsidRPr="00522CD1">
              <w:rPr>
                <w:b/>
                <w:sz w:val="20"/>
                <w:szCs w:val="20"/>
              </w:rPr>
              <w:t>A</w:t>
            </w:r>
            <w:r w:rsidR="001951D0" w:rsidRPr="00522CD1">
              <w:rPr>
                <w:b/>
                <w:sz w:val="20"/>
                <w:szCs w:val="20"/>
              </w:rPr>
              <w:t>mbito cognitivo</w:t>
            </w:r>
          </w:p>
        </w:tc>
        <w:tc>
          <w:tcPr>
            <w:tcW w:w="3502" w:type="dxa"/>
            <w:gridSpan w:val="2"/>
            <w:tcBorders>
              <w:top w:val="single" w:sz="4" w:space="0" w:color="7F7F7F"/>
              <w:left w:val="single" w:sz="4" w:space="0" w:color="7F7F7F"/>
              <w:bottom w:val="single" w:sz="4" w:space="0" w:color="7F7F7F"/>
              <w:right w:val="single" w:sz="4" w:space="0" w:color="7F7F7F"/>
            </w:tcBorders>
            <w:shd w:val="clear" w:color="auto" w:fill="auto"/>
          </w:tcPr>
          <w:p w14:paraId="6F5CF4DB" w14:textId="77777777" w:rsidR="004B77F3" w:rsidRPr="00522CD1" w:rsidRDefault="001951D0" w:rsidP="00522CD1">
            <w:pPr>
              <w:jc w:val="center"/>
              <w:rPr>
                <w:sz w:val="20"/>
                <w:szCs w:val="20"/>
              </w:rPr>
            </w:pPr>
            <w:r w:rsidRPr="00522CD1">
              <w:rPr>
                <w:b/>
                <w:sz w:val="20"/>
                <w:szCs w:val="20"/>
              </w:rPr>
              <w:t>Azioni previste</w:t>
            </w:r>
            <w:r w:rsidR="001253EB">
              <w:rPr>
                <w:b/>
                <w:sz w:val="20"/>
                <w:szCs w:val="20"/>
              </w:rPr>
              <w:t xml:space="preserve"> di</w:t>
            </w: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5C2A6BF2" w14:textId="77777777" w:rsidR="004B77F3" w:rsidRPr="00522CD1" w:rsidRDefault="004B77F3">
            <w:pPr>
              <w:rPr>
                <w:sz w:val="20"/>
                <w:szCs w:val="20"/>
              </w:rPr>
            </w:pPr>
          </w:p>
        </w:tc>
      </w:tr>
      <w:tr w:rsidR="004B77F3" w:rsidRPr="00522CD1" w14:paraId="4257A421" w14:textId="77777777" w:rsidTr="00522CD1">
        <w:tc>
          <w:tcPr>
            <w:tcW w:w="3898" w:type="dxa"/>
            <w:tcBorders>
              <w:left w:val="single" w:sz="4" w:space="0" w:color="7F7F7F"/>
              <w:right w:val="single" w:sz="4" w:space="0" w:color="7F7F7F"/>
            </w:tcBorders>
            <w:shd w:val="clear" w:color="auto" w:fill="auto"/>
          </w:tcPr>
          <w:p w14:paraId="4990CA4D" w14:textId="77777777" w:rsidR="004B77F3" w:rsidRPr="00522CD1" w:rsidRDefault="004B77F3" w:rsidP="004525B1">
            <w:pPr>
              <w:rPr>
                <w:sz w:val="20"/>
                <w:szCs w:val="20"/>
              </w:rPr>
            </w:pPr>
            <w:r w:rsidRPr="00522CD1">
              <w:rPr>
                <w:sz w:val="20"/>
                <w:szCs w:val="20"/>
              </w:rPr>
              <w:t xml:space="preserve">  </w:t>
            </w:r>
            <w:r w:rsidR="00E8562C" w:rsidRPr="00522CD1">
              <w:rPr>
                <w:sz w:val="20"/>
                <w:szCs w:val="20"/>
              </w:rPr>
              <w:t>Alunni       n° ___ con conoscenze</w:t>
            </w:r>
            <w:r w:rsidRPr="00522CD1">
              <w:rPr>
                <w:sz w:val="20"/>
                <w:szCs w:val="20"/>
              </w:rPr>
              <w:t xml:space="preserve"> buone, abilità </w:t>
            </w:r>
            <w:r w:rsidR="00E8562C" w:rsidRPr="00522CD1">
              <w:rPr>
                <w:sz w:val="20"/>
                <w:szCs w:val="20"/>
              </w:rPr>
              <w:t>sicure ed</w:t>
            </w:r>
            <w:r w:rsidRPr="00522CD1">
              <w:rPr>
                <w:sz w:val="20"/>
                <w:szCs w:val="20"/>
              </w:rPr>
              <w:t xml:space="preserve"> autonomi nell</w:t>
            </w:r>
            <w:r w:rsidR="004525B1" w:rsidRPr="00522CD1">
              <w:rPr>
                <w:sz w:val="20"/>
                <w:szCs w:val="20"/>
              </w:rPr>
              <w:t>o studio</w:t>
            </w:r>
            <w:r w:rsidR="00E8562C" w:rsidRPr="00522CD1">
              <w:rPr>
                <w:sz w:val="20"/>
                <w:szCs w:val="20"/>
              </w:rPr>
              <w:t>.</w:t>
            </w:r>
          </w:p>
        </w:tc>
        <w:tc>
          <w:tcPr>
            <w:tcW w:w="3502" w:type="dxa"/>
            <w:gridSpan w:val="2"/>
            <w:tcBorders>
              <w:left w:val="single" w:sz="4" w:space="0" w:color="7F7F7F"/>
              <w:right w:val="single" w:sz="4" w:space="0" w:color="7F7F7F"/>
            </w:tcBorders>
            <w:shd w:val="clear" w:color="auto" w:fill="auto"/>
          </w:tcPr>
          <w:p w14:paraId="52ADD5D8" w14:textId="77777777" w:rsidR="001253EB" w:rsidRDefault="001253EB">
            <w:pPr>
              <w:rPr>
                <w:sz w:val="20"/>
                <w:szCs w:val="20"/>
              </w:rPr>
            </w:pPr>
            <w:r>
              <w:rPr>
                <w:sz w:val="20"/>
                <w:szCs w:val="20"/>
              </w:rPr>
              <w:t> </w:t>
            </w:r>
          </w:p>
          <w:p w14:paraId="71F1B28E" w14:textId="77777777" w:rsidR="004B77F3" w:rsidRPr="00522CD1" w:rsidRDefault="004B77F3">
            <w:pPr>
              <w:rPr>
                <w:sz w:val="20"/>
                <w:szCs w:val="20"/>
              </w:rPr>
            </w:pPr>
            <w:r w:rsidRPr="00522CD1">
              <w:rPr>
                <w:sz w:val="20"/>
                <w:szCs w:val="20"/>
              </w:rPr>
              <w:t xml:space="preserve"> potenziamento/ampliamento</w:t>
            </w:r>
          </w:p>
        </w:tc>
        <w:tc>
          <w:tcPr>
            <w:tcW w:w="2371" w:type="dxa"/>
            <w:tcBorders>
              <w:left w:val="single" w:sz="4" w:space="0" w:color="7F7F7F"/>
              <w:right w:val="single" w:sz="4" w:space="0" w:color="7F7F7F"/>
            </w:tcBorders>
            <w:shd w:val="clear" w:color="auto" w:fill="auto"/>
          </w:tcPr>
          <w:p w14:paraId="605BF1C9" w14:textId="77777777" w:rsidR="004B77F3" w:rsidRPr="00522CD1" w:rsidRDefault="004B77F3">
            <w:pPr>
              <w:rPr>
                <w:sz w:val="20"/>
                <w:szCs w:val="20"/>
              </w:rPr>
            </w:pPr>
          </w:p>
        </w:tc>
      </w:tr>
      <w:tr w:rsidR="004B77F3" w:rsidRPr="00522CD1" w14:paraId="279A07E1" w14:textId="77777777" w:rsidTr="00522CD1">
        <w:trPr>
          <w:trHeight w:val="270"/>
        </w:trPr>
        <w:tc>
          <w:tcPr>
            <w:tcW w:w="3898" w:type="dxa"/>
            <w:vMerge w:val="restart"/>
            <w:tcBorders>
              <w:top w:val="single" w:sz="4" w:space="0" w:color="7F7F7F"/>
              <w:left w:val="single" w:sz="4" w:space="0" w:color="7F7F7F"/>
              <w:bottom w:val="single" w:sz="4" w:space="0" w:color="7F7F7F"/>
              <w:right w:val="single" w:sz="4" w:space="0" w:color="7F7F7F"/>
            </w:tcBorders>
            <w:shd w:val="clear" w:color="auto" w:fill="auto"/>
          </w:tcPr>
          <w:p w14:paraId="37406659" w14:textId="77777777" w:rsidR="004B77F3" w:rsidRPr="00522CD1" w:rsidRDefault="004B77F3">
            <w:pPr>
              <w:rPr>
                <w:sz w:val="20"/>
                <w:szCs w:val="20"/>
              </w:rPr>
            </w:pPr>
            <w:r w:rsidRPr="00522CD1">
              <w:rPr>
                <w:sz w:val="20"/>
                <w:szCs w:val="20"/>
              </w:rPr>
              <w:lastRenderedPageBreak/>
              <w:t xml:space="preserve">  </w:t>
            </w:r>
            <w:r w:rsidR="00E8562C" w:rsidRPr="00522CD1">
              <w:rPr>
                <w:sz w:val="20"/>
                <w:szCs w:val="20"/>
              </w:rPr>
              <w:t xml:space="preserve">Alunni       n° ___ </w:t>
            </w:r>
            <w:r w:rsidRPr="00522CD1">
              <w:rPr>
                <w:sz w:val="20"/>
                <w:szCs w:val="20"/>
              </w:rPr>
              <w:t>con conoscenze ed abilità più che   sufficie</w:t>
            </w:r>
            <w:r w:rsidR="00E8562C" w:rsidRPr="00522CD1">
              <w:rPr>
                <w:sz w:val="20"/>
                <w:szCs w:val="20"/>
              </w:rPr>
              <w:t xml:space="preserve">nti; necessitano, a volte, di </w:t>
            </w:r>
            <w:r w:rsidRPr="00522CD1">
              <w:rPr>
                <w:sz w:val="20"/>
                <w:szCs w:val="20"/>
              </w:rPr>
              <w:t>chiarimenti</w:t>
            </w:r>
            <w:r w:rsidR="00E8562C" w:rsidRPr="00522CD1">
              <w:rPr>
                <w:sz w:val="20"/>
                <w:szCs w:val="20"/>
              </w:rPr>
              <w:t>.</w:t>
            </w:r>
          </w:p>
        </w:tc>
        <w:tc>
          <w:tcPr>
            <w:tcW w:w="3502" w:type="dxa"/>
            <w:gridSpan w:val="2"/>
            <w:vMerge w:val="restart"/>
            <w:tcBorders>
              <w:top w:val="single" w:sz="4" w:space="0" w:color="7F7F7F"/>
              <w:left w:val="single" w:sz="4" w:space="0" w:color="7F7F7F"/>
              <w:bottom w:val="single" w:sz="4" w:space="0" w:color="7F7F7F"/>
              <w:right w:val="single" w:sz="4" w:space="0" w:color="7F7F7F"/>
            </w:tcBorders>
            <w:shd w:val="clear" w:color="auto" w:fill="auto"/>
          </w:tcPr>
          <w:p w14:paraId="3CA32E70" w14:textId="77777777" w:rsidR="004B77F3" w:rsidRPr="00522CD1" w:rsidRDefault="004B77F3">
            <w:pPr>
              <w:rPr>
                <w:sz w:val="20"/>
                <w:szCs w:val="20"/>
              </w:rPr>
            </w:pPr>
            <w:r w:rsidRPr="00522CD1">
              <w:rPr>
                <w:sz w:val="20"/>
                <w:szCs w:val="20"/>
              </w:rPr>
              <w:t> </w:t>
            </w:r>
          </w:p>
          <w:p w14:paraId="5B394AD0" w14:textId="77777777" w:rsidR="004B77F3" w:rsidRPr="00522CD1" w:rsidRDefault="004B77F3">
            <w:pPr>
              <w:rPr>
                <w:sz w:val="20"/>
                <w:szCs w:val="20"/>
              </w:rPr>
            </w:pPr>
            <w:r w:rsidRPr="00522CD1">
              <w:rPr>
                <w:sz w:val="20"/>
                <w:szCs w:val="20"/>
              </w:rPr>
              <w:t>consolidamento / potenziamento</w:t>
            </w: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3FF7FC62" w14:textId="77777777" w:rsidR="004B77F3" w:rsidRPr="00522CD1" w:rsidRDefault="004B77F3">
            <w:pPr>
              <w:rPr>
                <w:sz w:val="20"/>
                <w:szCs w:val="20"/>
              </w:rPr>
            </w:pPr>
          </w:p>
        </w:tc>
      </w:tr>
      <w:tr w:rsidR="004B77F3" w:rsidRPr="00522CD1" w14:paraId="42A8013D" w14:textId="77777777" w:rsidTr="00522CD1">
        <w:tc>
          <w:tcPr>
            <w:tcW w:w="3898" w:type="dxa"/>
            <w:vMerge/>
            <w:tcBorders>
              <w:left w:val="single" w:sz="4" w:space="0" w:color="7F7F7F"/>
              <w:right w:val="single" w:sz="4" w:space="0" w:color="7F7F7F"/>
            </w:tcBorders>
            <w:shd w:val="clear" w:color="auto" w:fill="auto"/>
          </w:tcPr>
          <w:p w14:paraId="5B2D1921" w14:textId="77777777" w:rsidR="004B77F3" w:rsidRPr="00522CD1" w:rsidRDefault="004B77F3">
            <w:pPr>
              <w:rPr>
                <w:sz w:val="20"/>
                <w:szCs w:val="20"/>
              </w:rPr>
            </w:pPr>
          </w:p>
        </w:tc>
        <w:tc>
          <w:tcPr>
            <w:tcW w:w="3502" w:type="dxa"/>
            <w:gridSpan w:val="2"/>
            <w:vMerge/>
            <w:tcBorders>
              <w:left w:val="single" w:sz="4" w:space="0" w:color="7F7F7F"/>
              <w:right w:val="single" w:sz="4" w:space="0" w:color="7F7F7F"/>
            </w:tcBorders>
            <w:shd w:val="clear" w:color="auto" w:fill="auto"/>
          </w:tcPr>
          <w:p w14:paraId="6C29F162" w14:textId="77777777" w:rsidR="004B77F3" w:rsidRPr="00522CD1" w:rsidRDefault="004B77F3">
            <w:pPr>
              <w:rPr>
                <w:sz w:val="20"/>
                <w:szCs w:val="20"/>
              </w:rPr>
            </w:pPr>
          </w:p>
        </w:tc>
        <w:tc>
          <w:tcPr>
            <w:tcW w:w="2371" w:type="dxa"/>
            <w:tcBorders>
              <w:left w:val="single" w:sz="4" w:space="0" w:color="7F7F7F"/>
              <w:right w:val="single" w:sz="4" w:space="0" w:color="7F7F7F"/>
            </w:tcBorders>
            <w:shd w:val="clear" w:color="auto" w:fill="auto"/>
          </w:tcPr>
          <w:p w14:paraId="201E3A1C" w14:textId="77777777" w:rsidR="004B77F3" w:rsidRPr="00522CD1" w:rsidRDefault="004B77F3">
            <w:pPr>
              <w:rPr>
                <w:sz w:val="20"/>
                <w:szCs w:val="20"/>
              </w:rPr>
            </w:pPr>
          </w:p>
        </w:tc>
      </w:tr>
      <w:tr w:rsidR="004B77F3" w:rsidRPr="00522CD1" w14:paraId="18AF95B6" w14:textId="77777777" w:rsidTr="00522CD1">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42445C6C" w14:textId="77777777" w:rsidR="004B77F3" w:rsidRPr="00522CD1" w:rsidRDefault="004B77F3">
            <w:pPr>
              <w:rPr>
                <w:sz w:val="20"/>
                <w:szCs w:val="20"/>
              </w:rPr>
            </w:pPr>
            <w:r w:rsidRPr="00522CD1">
              <w:rPr>
                <w:sz w:val="20"/>
                <w:szCs w:val="20"/>
              </w:rPr>
              <w:t xml:space="preserve">  </w:t>
            </w:r>
            <w:r w:rsidR="00E8562C" w:rsidRPr="00522CD1">
              <w:rPr>
                <w:sz w:val="20"/>
                <w:szCs w:val="20"/>
              </w:rPr>
              <w:t xml:space="preserve">Alunni       n° ___ </w:t>
            </w:r>
            <w:r w:rsidRPr="00522CD1">
              <w:rPr>
                <w:sz w:val="20"/>
                <w:szCs w:val="20"/>
              </w:rPr>
              <w:t>con conoscenze ed abilità appena sufficienti; difficoltà nel metodo di studio</w:t>
            </w:r>
            <w:r w:rsidR="00E8562C" w:rsidRPr="00522CD1">
              <w:rPr>
                <w:sz w:val="20"/>
                <w:szCs w:val="20"/>
              </w:rPr>
              <w:t>.</w:t>
            </w:r>
          </w:p>
        </w:tc>
        <w:tc>
          <w:tcPr>
            <w:tcW w:w="3502" w:type="dxa"/>
            <w:gridSpan w:val="2"/>
            <w:tcBorders>
              <w:top w:val="single" w:sz="4" w:space="0" w:color="7F7F7F"/>
              <w:left w:val="single" w:sz="4" w:space="0" w:color="7F7F7F"/>
              <w:bottom w:val="single" w:sz="4" w:space="0" w:color="7F7F7F"/>
              <w:right w:val="single" w:sz="4" w:space="0" w:color="7F7F7F"/>
            </w:tcBorders>
            <w:shd w:val="clear" w:color="auto" w:fill="auto"/>
          </w:tcPr>
          <w:p w14:paraId="539A7E37" w14:textId="77777777" w:rsidR="004B77F3" w:rsidRPr="00522CD1" w:rsidRDefault="004B77F3">
            <w:pPr>
              <w:rPr>
                <w:sz w:val="20"/>
                <w:szCs w:val="20"/>
              </w:rPr>
            </w:pPr>
            <w:r w:rsidRPr="00522CD1">
              <w:rPr>
                <w:sz w:val="20"/>
                <w:szCs w:val="20"/>
              </w:rPr>
              <w:t> </w:t>
            </w:r>
          </w:p>
          <w:p w14:paraId="68E8DBCB" w14:textId="77777777" w:rsidR="004B77F3" w:rsidRPr="00522CD1" w:rsidRDefault="00E8562C" w:rsidP="00E8562C">
            <w:pPr>
              <w:rPr>
                <w:sz w:val="20"/>
                <w:szCs w:val="20"/>
              </w:rPr>
            </w:pPr>
            <w:r w:rsidRPr="00522CD1">
              <w:rPr>
                <w:sz w:val="20"/>
                <w:szCs w:val="20"/>
              </w:rPr>
              <w:t xml:space="preserve">consolidamento </w:t>
            </w: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4844F674" w14:textId="77777777" w:rsidR="004B77F3" w:rsidRPr="00522CD1" w:rsidRDefault="004B77F3">
            <w:pPr>
              <w:rPr>
                <w:sz w:val="20"/>
                <w:szCs w:val="20"/>
              </w:rPr>
            </w:pPr>
          </w:p>
        </w:tc>
      </w:tr>
      <w:tr w:rsidR="004B77F3" w:rsidRPr="00522CD1" w14:paraId="71D6F0DB" w14:textId="77777777" w:rsidTr="00522CD1">
        <w:tc>
          <w:tcPr>
            <w:tcW w:w="3898" w:type="dxa"/>
            <w:tcBorders>
              <w:left w:val="single" w:sz="4" w:space="0" w:color="7F7F7F"/>
              <w:right w:val="single" w:sz="4" w:space="0" w:color="7F7F7F"/>
            </w:tcBorders>
            <w:shd w:val="clear" w:color="auto" w:fill="auto"/>
          </w:tcPr>
          <w:p w14:paraId="230F2B3B" w14:textId="77777777" w:rsidR="004B77F3" w:rsidRPr="00522CD1" w:rsidRDefault="004B77F3" w:rsidP="004525B1">
            <w:pPr>
              <w:rPr>
                <w:sz w:val="20"/>
                <w:szCs w:val="20"/>
              </w:rPr>
            </w:pPr>
            <w:r w:rsidRPr="00522CD1">
              <w:rPr>
                <w:sz w:val="20"/>
                <w:szCs w:val="20"/>
              </w:rPr>
              <w:t xml:space="preserve">  </w:t>
            </w:r>
            <w:r w:rsidR="00E8562C" w:rsidRPr="00522CD1">
              <w:rPr>
                <w:sz w:val="20"/>
                <w:szCs w:val="20"/>
              </w:rPr>
              <w:t>Alunni</w:t>
            </w:r>
            <w:r w:rsidRPr="00522CD1">
              <w:rPr>
                <w:sz w:val="20"/>
                <w:szCs w:val="20"/>
              </w:rPr>
              <w:t>       n</w:t>
            </w:r>
            <w:r w:rsidR="00E8562C" w:rsidRPr="00522CD1">
              <w:rPr>
                <w:sz w:val="20"/>
                <w:szCs w:val="20"/>
              </w:rPr>
              <w:t xml:space="preserve">° ___ </w:t>
            </w:r>
            <w:r w:rsidRPr="00522CD1">
              <w:rPr>
                <w:sz w:val="20"/>
                <w:szCs w:val="20"/>
              </w:rPr>
              <w:t xml:space="preserve">con   </w:t>
            </w:r>
            <w:r w:rsidR="00E8562C" w:rsidRPr="00522CD1">
              <w:rPr>
                <w:sz w:val="20"/>
                <w:szCs w:val="20"/>
              </w:rPr>
              <w:t>conoscenze ed abilità carenti; metodo di</w:t>
            </w:r>
            <w:r w:rsidRPr="00522CD1">
              <w:rPr>
                <w:sz w:val="20"/>
                <w:szCs w:val="20"/>
              </w:rPr>
              <w:t xml:space="preserve"> </w:t>
            </w:r>
            <w:r w:rsidR="004525B1" w:rsidRPr="00522CD1">
              <w:rPr>
                <w:sz w:val="20"/>
                <w:szCs w:val="20"/>
              </w:rPr>
              <w:t>studio</w:t>
            </w:r>
            <w:r w:rsidRPr="00522CD1">
              <w:rPr>
                <w:sz w:val="20"/>
                <w:szCs w:val="20"/>
              </w:rPr>
              <w:t xml:space="preserve"> da acquisire</w:t>
            </w:r>
            <w:r w:rsidR="00E8562C" w:rsidRPr="00522CD1">
              <w:rPr>
                <w:sz w:val="20"/>
                <w:szCs w:val="20"/>
              </w:rPr>
              <w:t>.</w:t>
            </w:r>
          </w:p>
        </w:tc>
        <w:tc>
          <w:tcPr>
            <w:tcW w:w="3502" w:type="dxa"/>
            <w:gridSpan w:val="2"/>
            <w:tcBorders>
              <w:left w:val="single" w:sz="4" w:space="0" w:color="7F7F7F"/>
              <w:right w:val="single" w:sz="4" w:space="0" w:color="7F7F7F"/>
            </w:tcBorders>
            <w:shd w:val="clear" w:color="auto" w:fill="auto"/>
          </w:tcPr>
          <w:p w14:paraId="17FA2E2F" w14:textId="77777777" w:rsidR="004B77F3" w:rsidRPr="00522CD1" w:rsidRDefault="004B77F3">
            <w:pPr>
              <w:rPr>
                <w:sz w:val="20"/>
                <w:szCs w:val="20"/>
              </w:rPr>
            </w:pPr>
            <w:r w:rsidRPr="00522CD1">
              <w:rPr>
                <w:sz w:val="20"/>
                <w:szCs w:val="20"/>
              </w:rPr>
              <w:t> </w:t>
            </w:r>
          </w:p>
          <w:p w14:paraId="73CA79F1" w14:textId="77777777" w:rsidR="004B77F3" w:rsidRPr="00522CD1" w:rsidRDefault="004B77F3">
            <w:pPr>
              <w:rPr>
                <w:sz w:val="20"/>
                <w:szCs w:val="20"/>
              </w:rPr>
            </w:pPr>
            <w:r w:rsidRPr="00522CD1">
              <w:rPr>
                <w:sz w:val="20"/>
                <w:szCs w:val="20"/>
              </w:rPr>
              <w:t>recupero / sostegno</w:t>
            </w:r>
          </w:p>
        </w:tc>
        <w:tc>
          <w:tcPr>
            <w:tcW w:w="2371" w:type="dxa"/>
            <w:tcBorders>
              <w:left w:val="single" w:sz="4" w:space="0" w:color="7F7F7F"/>
              <w:right w:val="single" w:sz="4" w:space="0" w:color="7F7F7F"/>
            </w:tcBorders>
            <w:shd w:val="clear" w:color="auto" w:fill="auto"/>
          </w:tcPr>
          <w:p w14:paraId="39B50D95" w14:textId="77777777" w:rsidR="004B77F3" w:rsidRPr="00522CD1" w:rsidRDefault="004B77F3">
            <w:pPr>
              <w:rPr>
                <w:sz w:val="20"/>
                <w:szCs w:val="20"/>
              </w:rPr>
            </w:pPr>
          </w:p>
        </w:tc>
      </w:tr>
      <w:tr w:rsidR="00945655" w:rsidRPr="00522CD1" w14:paraId="0845D998" w14:textId="77777777" w:rsidTr="00522CD1">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5DE2F8B1" w14:textId="77777777" w:rsidR="00945655" w:rsidRPr="00522CD1" w:rsidRDefault="00945655">
            <w:pPr>
              <w:rPr>
                <w:b/>
                <w:sz w:val="20"/>
                <w:szCs w:val="20"/>
              </w:rPr>
            </w:pPr>
          </w:p>
          <w:p w14:paraId="676B974F" w14:textId="77777777" w:rsidR="00945655" w:rsidRPr="00522CD1" w:rsidRDefault="00945655">
            <w:pPr>
              <w:rPr>
                <w:b/>
                <w:sz w:val="20"/>
                <w:szCs w:val="20"/>
              </w:rPr>
            </w:pPr>
            <w:r w:rsidRPr="00522CD1">
              <w:rPr>
                <w:b/>
                <w:sz w:val="20"/>
                <w:szCs w:val="20"/>
              </w:rPr>
              <w:t>CASI PARTICOLARI</w:t>
            </w: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259898F4" w14:textId="77777777" w:rsidR="00945655" w:rsidRPr="00522CD1" w:rsidRDefault="00945655">
            <w:pPr>
              <w:rPr>
                <w:sz w:val="20"/>
                <w:szCs w:val="20"/>
              </w:rPr>
            </w:pP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6A3087A7" w14:textId="77777777" w:rsidR="00945655" w:rsidRPr="00522CD1" w:rsidRDefault="00945655">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62D108A7" w14:textId="77777777" w:rsidR="00945655" w:rsidRPr="00522CD1" w:rsidRDefault="00945655">
            <w:pPr>
              <w:rPr>
                <w:sz w:val="20"/>
                <w:szCs w:val="20"/>
              </w:rPr>
            </w:pPr>
          </w:p>
        </w:tc>
      </w:tr>
      <w:tr w:rsidR="00945655" w:rsidRPr="00522CD1" w14:paraId="71763ABB" w14:textId="77777777" w:rsidTr="00522CD1">
        <w:tc>
          <w:tcPr>
            <w:tcW w:w="3898" w:type="dxa"/>
            <w:tcBorders>
              <w:left w:val="single" w:sz="4" w:space="0" w:color="7F7F7F"/>
              <w:right w:val="single" w:sz="4" w:space="0" w:color="7F7F7F"/>
            </w:tcBorders>
            <w:shd w:val="clear" w:color="auto" w:fill="auto"/>
          </w:tcPr>
          <w:p w14:paraId="7AB95769" w14:textId="77777777" w:rsidR="00945655" w:rsidRPr="00522CD1" w:rsidRDefault="00945655">
            <w:pPr>
              <w:rPr>
                <w:sz w:val="20"/>
                <w:szCs w:val="20"/>
              </w:rPr>
            </w:pPr>
          </w:p>
        </w:tc>
        <w:tc>
          <w:tcPr>
            <w:tcW w:w="3266" w:type="dxa"/>
            <w:tcBorders>
              <w:left w:val="single" w:sz="4" w:space="0" w:color="7F7F7F"/>
              <w:right w:val="single" w:sz="4" w:space="0" w:color="7F7F7F"/>
            </w:tcBorders>
            <w:shd w:val="clear" w:color="auto" w:fill="auto"/>
          </w:tcPr>
          <w:p w14:paraId="335B4404" w14:textId="77777777" w:rsidR="001253EB" w:rsidRPr="00522CD1" w:rsidRDefault="001253EB" w:rsidP="001253EB">
            <w:pPr>
              <w:rPr>
                <w:sz w:val="20"/>
                <w:szCs w:val="20"/>
              </w:rPr>
            </w:pPr>
            <w:r w:rsidRPr="00522CD1">
              <w:rPr>
                <w:sz w:val="20"/>
                <w:szCs w:val="20"/>
              </w:rPr>
              <w:t>Alunni con Disabilità</w:t>
            </w:r>
          </w:p>
          <w:p w14:paraId="4F4D2472" w14:textId="77777777" w:rsidR="00763F76" w:rsidRPr="00522CD1" w:rsidRDefault="00763F76" w:rsidP="001253EB">
            <w:pPr>
              <w:rPr>
                <w:sz w:val="20"/>
                <w:szCs w:val="20"/>
              </w:rPr>
            </w:pPr>
          </w:p>
        </w:tc>
        <w:tc>
          <w:tcPr>
            <w:tcW w:w="236" w:type="dxa"/>
            <w:tcBorders>
              <w:left w:val="single" w:sz="4" w:space="0" w:color="7F7F7F"/>
              <w:right w:val="single" w:sz="4" w:space="0" w:color="7F7F7F"/>
            </w:tcBorders>
            <w:shd w:val="clear" w:color="auto" w:fill="auto"/>
          </w:tcPr>
          <w:p w14:paraId="5D7BFED5" w14:textId="77777777" w:rsidR="00945655" w:rsidRPr="00522CD1" w:rsidRDefault="00945655" w:rsidP="002B07BD">
            <w:pPr>
              <w:rPr>
                <w:sz w:val="20"/>
                <w:szCs w:val="20"/>
              </w:rPr>
            </w:pPr>
          </w:p>
        </w:tc>
        <w:tc>
          <w:tcPr>
            <w:tcW w:w="2371" w:type="dxa"/>
            <w:tcBorders>
              <w:left w:val="single" w:sz="4" w:space="0" w:color="7F7F7F"/>
              <w:right w:val="single" w:sz="4" w:space="0" w:color="7F7F7F"/>
            </w:tcBorders>
            <w:shd w:val="clear" w:color="auto" w:fill="auto"/>
          </w:tcPr>
          <w:p w14:paraId="78EC0DEA" w14:textId="77777777" w:rsidR="004525B1" w:rsidRDefault="004525B1" w:rsidP="004525B1">
            <w:pPr>
              <w:rPr>
                <w:sz w:val="20"/>
                <w:szCs w:val="20"/>
              </w:rPr>
            </w:pPr>
            <w:r w:rsidRPr="00522CD1">
              <w:rPr>
                <w:sz w:val="20"/>
                <w:szCs w:val="20"/>
              </w:rPr>
              <w:t>n.</w:t>
            </w:r>
          </w:p>
          <w:p w14:paraId="12DEB05D" w14:textId="77777777" w:rsidR="00F5354A" w:rsidRDefault="00F5354A" w:rsidP="004525B1">
            <w:pPr>
              <w:rPr>
                <w:sz w:val="20"/>
                <w:szCs w:val="20"/>
              </w:rPr>
            </w:pPr>
          </w:p>
          <w:p w14:paraId="0420980F" w14:textId="77777777" w:rsidR="00F5354A" w:rsidRPr="00522CD1" w:rsidRDefault="001253EB" w:rsidP="004525B1">
            <w:pPr>
              <w:rPr>
                <w:sz w:val="20"/>
                <w:szCs w:val="20"/>
              </w:rPr>
            </w:pPr>
            <w:r>
              <w:rPr>
                <w:sz w:val="20"/>
                <w:szCs w:val="20"/>
              </w:rPr>
              <w:t>(Si allega PEI</w:t>
            </w:r>
            <w:r w:rsidR="00F5354A" w:rsidRPr="00F5354A">
              <w:rPr>
                <w:sz w:val="20"/>
                <w:szCs w:val="20"/>
              </w:rPr>
              <w:t>)</w:t>
            </w:r>
          </w:p>
        </w:tc>
      </w:tr>
      <w:tr w:rsidR="00945655" w:rsidRPr="00522CD1" w14:paraId="667637A2" w14:textId="77777777" w:rsidTr="00522CD1">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5FB81C7B" w14:textId="77777777" w:rsidR="00945655" w:rsidRPr="00522CD1" w:rsidRDefault="00945655">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352980F6" w14:textId="77777777" w:rsidR="001253EB" w:rsidRDefault="001253EB" w:rsidP="001253EB">
            <w:pPr>
              <w:rPr>
                <w:sz w:val="20"/>
                <w:szCs w:val="20"/>
              </w:rPr>
            </w:pPr>
          </w:p>
          <w:p w14:paraId="144534E3" w14:textId="77777777" w:rsidR="001253EB" w:rsidRPr="00522CD1" w:rsidRDefault="001253EB" w:rsidP="001253EB">
            <w:pPr>
              <w:rPr>
                <w:sz w:val="20"/>
                <w:szCs w:val="20"/>
              </w:rPr>
            </w:pPr>
            <w:r w:rsidRPr="00522CD1">
              <w:rPr>
                <w:sz w:val="20"/>
                <w:szCs w:val="20"/>
              </w:rPr>
              <w:t>Alunni con DSA</w:t>
            </w:r>
          </w:p>
          <w:p w14:paraId="3E0AA1EF" w14:textId="77777777" w:rsidR="00575659" w:rsidRPr="00522CD1" w:rsidRDefault="00575659" w:rsidP="001253EB">
            <w:pPr>
              <w:rPr>
                <w:sz w:val="20"/>
                <w:szCs w:val="20"/>
              </w:rPr>
            </w:pP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38F333E1" w14:textId="77777777" w:rsidR="00945655" w:rsidRPr="00522CD1" w:rsidRDefault="00945655" w:rsidP="002B07BD">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651A0159" w14:textId="77777777" w:rsidR="00945655" w:rsidRDefault="004525B1" w:rsidP="002B07BD">
            <w:pPr>
              <w:rPr>
                <w:sz w:val="20"/>
                <w:szCs w:val="20"/>
              </w:rPr>
            </w:pPr>
            <w:r w:rsidRPr="00522CD1">
              <w:rPr>
                <w:sz w:val="20"/>
                <w:szCs w:val="20"/>
              </w:rPr>
              <w:t>n.</w:t>
            </w:r>
          </w:p>
          <w:p w14:paraId="31B29F88" w14:textId="77777777" w:rsidR="00F5354A" w:rsidRDefault="00F5354A" w:rsidP="002B07BD">
            <w:pPr>
              <w:rPr>
                <w:sz w:val="20"/>
                <w:szCs w:val="20"/>
              </w:rPr>
            </w:pPr>
          </w:p>
          <w:p w14:paraId="2C9EE2F9" w14:textId="77777777" w:rsidR="00F5354A" w:rsidRPr="00522CD1" w:rsidRDefault="001253EB" w:rsidP="002B07BD">
            <w:pPr>
              <w:rPr>
                <w:sz w:val="20"/>
                <w:szCs w:val="20"/>
              </w:rPr>
            </w:pPr>
            <w:r>
              <w:rPr>
                <w:sz w:val="20"/>
                <w:szCs w:val="20"/>
              </w:rPr>
              <w:t>(si allega PDP</w:t>
            </w:r>
            <w:r w:rsidR="00F5354A">
              <w:rPr>
                <w:sz w:val="20"/>
                <w:szCs w:val="20"/>
              </w:rPr>
              <w:t>)</w:t>
            </w:r>
          </w:p>
        </w:tc>
      </w:tr>
      <w:tr w:rsidR="00D74262" w:rsidRPr="00522CD1" w14:paraId="2633AFF9" w14:textId="77777777" w:rsidTr="00522CD1">
        <w:tc>
          <w:tcPr>
            <w:tcW w:w="3898" w:type="dxa"/>
            <w:tcBorders>
              <w:left w:val="single" w:sz="4" w:space="0" w:color="7F7F7F"/>
              <w:right w:val="single" w:sz="4" w:space="0" w:color="7F7F7F"/>
            </w:tcBorders>
            <w:shd w:val="clear" w:color="auto" w:fill="auto"/>
          </w:tcPr>
          <w:p w14:paraId="60411F23" w14:textId="77777777" w:rsidR="00D74262" w:rsidRPr="00522CD1" w:rsidRDefault="00D74262">
            <w:pPr>
              <w:rPr>
                <w:sz w:val="20"/>
                <w:szCs w:val="20"/>
              </w:rPr>
            </w:pPr>
          </w:p>
        </w:tc>
        <w:tc>
          <w:tcPr>
            <w:tcW w:w="3266" w:type="dxa"/>
            <w:tcBorders>
              <w:left w:val="single" w:sz="4" w:space="0" w:color="7F7F7F"/>
              <w:right w:val="single" w:sz="4" w:space="0" w:color="7F7F7F"/>
            </w:tcBorders>
            <w:shd w:val="clear" w:color="auto" w:fill="auto"/>
          </w:tcPr>
          <w:p w14:paraId="3D546106" w14:textId="77777777" w:rsidR="00D74262" w:rsidRPr="00522CD1" w:rsidRDefault="004525B1" w:rsidP="00522CD1">
            <w:pPr>
              <w:autoSpaceDE w:val="0"/>
              <w:autoSpaceDN w:val="0"/>
              <w:adjustRightInd w:val="0"/>
              <w:rPr>
                <w:sz w:val="20"/>
                <w:szCs w:val="20"/>
              </w:rPr>
            </w:pPr>
            <w:r w:rsidRPr="00522CD1">
              <w:rPr>
                <w:sz w:val="20"/>
                <w:szCs w:val="20"/>
              </w:rPr>
              <w:t xml:space="preserve">Alunni con </w:t>
            </w:r>
            <w:r w:rsidR="00D74262" w:rsidRPr="00522CD1">
              <w:rPr>
                <w:sz w:val="20"/>
                <w:szCs w:val="20"/>
              </w:rPr>
              <w:t>B</w:t>
            </w:r>
            <w:r w:rsidR="00B33565" w:rsidRPr="00522CD1">
              <w:rPr>
                <w:sz w:val="20"/>
                <w:szCs w:val="20"/>
              </w:rPr>
              <w:t>.</w:t>
            </w:r>
            <w:r w:rsidR="00D74262" w:rsidRPr="00522CD1">
              <w:rPr>
                <w:sz w:val="20"/>
                <w:szCs w:val="20"/>
              </w:rPr>
              <w:t>E</w:t>
            </w:r>
            <w:r w:rsidR="00B33565" w:rsidRPr="00522CD1">
              <w:rPr>
                <w:sz w:val="20"/>
                <w:szCs w:val="20"/>
              </w:rPr>
              <w:t>.</w:t>
            </w:r>
            <w:r w:rsidR="00D74262" w:rsidRPr="00522CD1">
              <w:rPr>
                <w:sz w:val="20"/>
                <w:szCs w:val="20"/>
              </w:rPr>
              <w:t>S</w:t>
            </w:r>
            <w:r w:rsidR="00B33565" w:rsidRPr="00522CD1">
              <w:rPr>
                <w:sz w:val="20"/>
                <w:szCs w:val="20"/>
              </w:rPr>
              <w:t>.</w:t>
            </w:r>
            <w:r w:rsidR="00D74262" w:rsidRPr="00522CD1">
              <w:rPr>
                <w:sz w:val="20"/>
                <w:szCs w:val="20"/>
              </w:rPr>
              <w:t xml:space="preserve"> a causa di svantaggio sociale</w:t>
            </w:r>
            <w:r w:rsidR="00B33565" w:rsidRPr="00522CD1">
              <w:rPr>
                <w:sz w:val="20"/>
                <w:szCs w:val="20"/>
              </w:rPr>
              <w:t>,</w:t>
            </w:r>
            <w:r w:rsidR="00D74262" w:rsidRPr="00522CD1">
              <w:rPr>
                <w:sz w:val="20"/>
                <w:szCs w:val="20"/>
              </w:rPr>
              <w:t xml:space="preserve"> culturale </w:t>
            </w:r>
            <w:r w:rsidR="00B33565" w:rsidRPr="00522CD1">
              <w:rPr>
                <w:sz w:val="20"/>
                <w:szCs w:val="20"/>
              </w:rPr>
              <w:t xml:space="preserve">e linguistico </w:t>
            </w:r>
            <w:r w:rsidR="00D74262" w:rsidRPr="00522CD1">
              <w:rPr>
                <w:sz w:val="20"/>
                <w:szCs w:val="20"/>
              </w:rPr>
              <w:t>segnalati dagli operatori</w:t>
            </w:r>
            <w:r w:rsidR="00575659" w:rsidRPr="00522CD1">
              <w:rPr>
                <w:sz w:val="20"/>
                <w:szCs w:val="20"/>
              </w:rPr>
              <w:t xml:space="preserve"> </w:t>
            </w:r>
            <w:r w:rsidR="00D74262" w:rsidRPr="00522CD1">
              <w:rPr>
                <w:sz w:val="20"/>
                <w:szCs w:val="20"/>
              </w:rPr>
              <w:t>dei servizi sociali</w:t>
            </w:r>
          </w:p>
          <w:p w14:paraId="691AFED1" w14:textId="77777777" w:rsidR="00D74262" w:rsidRPr="00522CD1" w:rsidRDefault="00D74262" w:rsidP="002B07BD">
            <w:pPr>
              <w:rPr>
                <w:sz w:val="20"/>
                <w:szCs w:val="20"/>
              </w:rPr>
            </w:pPr>
          </w:p>
        </w:tc>
        <w:tc>
          <w:tcPr>
            <w:tcW w:w="236" w:type="dxa"/>
            <w:tcBorders>
              <w:left w:val="single" w:sz="4" w:space="0" w:color="7F7F7F"/>
              <w:right w:val="single" w:sz="4" w:space="0" w:color="7F7F7F"/>
            </w:tcBorders>
            <w:shd w:val="clear" w:color="auto" w:fill="auto"/>
          </w:tcPr>
          <w:p w14:paraId="4BAE7762" w14:textId="77777777" w:rsidR="00D74262" w:rsidRPr="00522CD1" w:rsidRDefault="00D74262" w:rsidP="002B07BD">
            <w:pPr>
              <w:rPr>
                <w:sz w:val="20"/>
                <w:szCs w:val="20"/>
              </w:rPr>
            </w:pPr>
          </w:p>
        </w:tc>
        <w:tc>
          <w:tcPr>
            <w:tcW w:w="2371" w:type="dxa"/>
            <w:tcBorders>
              <w:left w:val="single" w:sz="4" w:space="0" w:color="7F7F7F"/>
              <w:right w:val="single" w:sz="4" w:space="0" w:color="7F7F7F"/>
            </w:tcBorders>
            <w:shd w:val="clear" w:color="auto" w:fill="auto"/>
          </w:tcPr>
          <w:p w14:paraId="7F26D42C" w14:textId="77777777" w:rsidR="00D74262" w:rsidRPr="00522CD1" w:rsidRDefault="00B33565" w:rsidP="002B07BD">
            <w:pPr>
              <w:rPr>
                <w:sz w:val="20"/>
                <w:szCs w:val="20"/>
              </w:rPr>
            </w:pPr>
            <w:r w:rsidRPr="00522CD1">
              <w:rPr>
                <w:sz w:val="20"/>
                <w:szCs w:val="20"/>
              </w:rPr>
              <w:t>n.</w:t>
            </w:r>
          </w:p>
          <w:p w14:paraId="0FA69991" w14:textId="77777777" w:rsidR="00D74262" w:rsidRPr="00522CD1" w:rsidRDefault="00D74262" w:rsidP="002B07BD">
            <w:pPr>
              <w:rPr>
                <w:sz w:val="20"/>
                <w:szCs w:val="20"/>
              </w:rPr>
            </w:pPr>
          </w:p>
          <w:p w14:paraId="055E13A4" w14:textId="77777777" w:rsidR="00D74262" w:rsidRPr="00522CD1" w:rsidRDefault="00D74262" w:rsidP="002B07BD">
            <w:pPr>
              <w:rPr>
                <w:sz w:val="20"/>
                <w:szCs w:val="20"/>
              </w:rPr>
            </w:pPr>
          </w:p>
          <w:p w14:paraId="05242464" w14:textId="77777777" w:rsidR="00D74262" w:rsidRPr="00522CD1" w:rsidRDefault="00F5354A" w:rsidP="002B07BD">
            <w:pPr>
              <w:rPr>
                <w:sz w:val="20"/>
                <w:szCs w:val="20"/>
              </w:rPr>
            </w:pPr>
            <w:r>
              <w:rPr>
                <w:sz w:val="20"/>
                <w:szCs w:val="20"/>
              </w:rPr>
              <w:t>(Si allega PDP)</w:t>
            </w:r>
          </w:p>
          <w:p w14:paraId="5694D171" w14:textId="77777777" w:rsidR="00D74262" w:rsidRPr="00522CD1" w:rsidRDefault="00D74262" w:rsidP="002B07BD">
            <w:pPr>
              <w:rPr>
                <w:sz w:val="20"/>
                <w:szCs w:val="20"/>
              </w:rPr>
            </w:pPr>
          </w:p>
        </w:tc>
      </w:tr>
      <w:tr w:rsidR="00D74262" w:rsidRPr="00522CD1" w14:paraId="78556B72" w14:textId="77777777" w:rsidTr="00522CD1">
        <w:tc>
          <w:tcPr>
            <w:tcW w:w="3898" w:type="dxa"/>
            <w:tcBorders>
              <w:top w:val="single" w:sz="4" w:space="0" w:color="7F7F7F"/>
              <w:left w:val="single" w:sz="4" w:space="0" w:color="7F7F7F"/>
              <w:bottom w:val="single" w:sz="4" w:space="0" w:color="7F7F7F"/>
              <w:right w:val="single" w:sz="4" w:space="0" w:color="7F7F7F"/>
            </w:tcBorders>
            <w:shd w:val="clear" w:color="auto" w:fill="auto"/>
          </w:tcPr>
          <w:p w14:paraId="27F2A7B8" w14:textId="77777777" w:rsidR="00D74262" w:rsidRPr="00522CD1" w:rsidRDefault="00D74262">
            <w:pPr>
              <w:rPr>
                <w:sz w:val="20"/>
                <w:szCs w:val="20"/>
              </w:rPr>
            </w:pPr>
          </w:p>
        </w:tc>
        <w:tc>
          <w:tcPr>
            <w:tcW w:w="3266" w:type="dxa"/>
            <w:tcBorders>
              <w:top w:val="single" w:sz="4" w:space="0" w:color="7F7F7F"/>
              <w:left w:val="single" w:sz="4" w:space="0" w:color="7F7F7F"/>
              <w:bottom w:val="single" w:sz="4" w:space="0" w:color="7F7F7F"/>
              <w:right w:val="single" w:sz="4" w:space="0" w:color="7F7F7F"/>
            </w:tcBorders>
            <w:shd w:val="clear" w:color="auto" w:fill="auto"/>
          </w:tcPr>
          <w:p w14:paraId="23190387" w14:textId="77777777" w:rsidR="00D74262" w:rsidRPr="00522CD1" w:rsidRDefault="00B33565" w:rsidP="00522CD1">
            <w:pPr>
              <w:autoSpaceDE w:val="0"/>
              <w:autoSpaceDN w:val="0"/>
              <w:adjustRightInd w:val="0"/>
              <w:rPr>
                <w:sz w:val="20"/>
                <w:szCs w:val="20"/>
              </w:rPr>
            </w:pPr>
            <w:r w:rsidRPr="00522CD1">
              <w:rPr>
                <w:sz w:val="20"/>
                <w:szCs w:val="20"/>
              </w:rPr>
              <w:t xml:space="preserve">Alunni con </w:t>
            </w:r>
            <w:r w:rsidR="00D74262" w:rsidRPr="00522CD1">
              <w:rPr>
                <w:sz w:val="20"/>
                <w:szCs w:val="20"/>
              </w:rPr>
              <w:t>B</w:t>
            </w:r>
            <w:r w:rsidRPr="00522CD1">
              <w:rPr>
                <w:sz w:val="20"/>
                <w:szCs w:val="20"/>
              </w:rPr>
              <w:t>.</w:t>
            </w:r>
            <w:r w:rsidR="00D74262" w:rsidRPr="00522CD1">
              <w:rPr>
                <w:sz w:val="20"/>
                <w:szCs w:val="20"/>
              </w:rPr>
              <w:t>E</w:t>
            </w:r>
            <w:r w:rsidRPr="00522CD1">
              <w:rPr>
                <w:sz w:val="20"/>
                <w:szCs w:val="20"/>
              </w:rPr>
              <w:t>.</w:t>
            </w:r>
            <w:r w:rsidR="00D74262" w:rsidRPr="00522CD1">
              <w:rPr>
                <w:sz w:val="20"/>
                <w:szCs w:val="20"/>
              </w:rPr>
              <w:t>S</w:t>
            </w:r>
            <w:r w:rsidRPr="00522CD1">
              <w:rPr>
                <w:sz w:val="20"/>
                <w:szCs w:val="20"/>
              </w:rPr>
              <w:t>.</w:t>
            </w:r>
            <w:r w:rsidR="00D74262" w:rsidRPr="00522CD1">
              <w:rPr>
                <w:sz w:val="20"/>
                <w:szCs w:val="20"/>
              </w:rPr>
              <w:t xml:space="preserve"> a causa di svantaggio sociale</w:t>
            </w:r>
            <w:r w:rsidRPr="00522CD1">
              <w:rPr>
                <w:sz w:val="20"/>
                <w:szCs w:val="20"/>
              </w:rPr>
              <w:t>,</w:t>
            </w:r>
            <w:r w:rsidR="00D74262" w:rsidRPr="00522CD1">
              <w:rPr>
                <w:sz w:val="20"/>
                <w:szCs w:val="20"/>
              </w:rPr>
              <w:t xml:space="preserve"> culturale </w:t>
            </w:r>
            <w:r w:rsidRPr="00522CD1">
              <w:rPr>
                <w:sz w:val="20"/>
                <w:szCs w:val="20"/>
              </w:rPr>
              <w:t xml:space="preserve">e linguistico </w:t>
            </w:r>
            <w:r w:rsidR="00D74262" w:rsidRPr="00522CD1">
              <w:rPr>
                <w:sz w:val="20"/>
                <w:szCs w:val="20"/>
              </w:rPr>
              <w:t xml:space="preserve">individuati sulla base di </w:t>
            </w:r>
            <w:r w:rsidR="005B4F58" w:rsidRPr="00522CD1">
              <w:rPr>
                <w:sz w:val="20"/>
                <w:szCs w:val="20"/>
              </w:rPr>
              <w:t>attente considerazioni</w:t>
            </w:r>
            <w:r w:rsidR="00D74262" w:rsidRPr="00522CD1">
              <w:rPr>
                <w:sz w:val="20"/>
                <w:szCs w:val="20"/>
              </w:rPr>
              <w:t xml:space="preserve"> didattiche e psicopedagogiche</w:t>
            </w:r>
          </w:p>
        </w:tc>
        <w:tc>
          <w:tcPr>
            <w:tcW w:w="236" w:type="dxa"/>
            <w:tcBorders>
              <w:top w:val="single" w:sz="4" w:space="0" w:color="7F7F7F"/>
              <w:left w:val="single" w:sz="4" w:space="0" w:color="7F7F7F"/>
              <w:bottom w:val="single" w:sz="4" w:space="0" w:color="7F7F7F"/>
              <w:right w:val="single" w:sz="4" w:space="0" w:color="7F7F7F"/>
            </w:tcBorders>
            <w:shd w:val="clear" w:color="auto" w:fill="auto"/>
          </w:tcPr>
          <w:p w14:paraId="11A9290A" w14:textId="77777777" w:rsidR="00D74262" w:rsidRPr="00522CD1" w:rsidRDefault="00D74262" w:rsidP="002B07BD">
            <w:pPr>
              <w:rPr>
                <w:sz w:val="20"/>
                <w:szCs w:val="20"/>
              </w:rPr>
            </w:pPr>
          </w:p>
        </w:tc>
        <w:tc>
          <w:tcPr>
            <w:tcW w:w="2371" w:type="dxa"/>
            <w:tcBorders>
              <w:top w:val="single" w:sz="4" w:space="0" w:color="7F7F7F"/>
              <w:left w:val="single" w:sz="4" w:space="0" w:color="7F7F7F"/>
              <w:bottom w:val="single" w:sz="4" w:space="0" w:color="7F7F7F"/>
              <w:right w:val="single" w:sz="4" w:space="0" w:color="7F7F7F"/>
            </w:tcBorders>
            <w:shd w:val="clear" w:color="auto" w:fill="auto"/>
          </w:tcPr>
          <w:p w14:paraId="219813B1" w14:textId="77777777" w:rsidR="00D74262" w:rsidRPr="00522CD1" w:rsidRDefault="00B33565" w:rsidP="002B07BD">
            <w:pPr>
              <w:rPr>
                <w:sz w:val="20"/>
                <w:szCs w:val="20"/>
              </w:rPr>
            </w:pPr>
            <w:r w:rsidRPr="00522CD1">
              <w:rPr>
                <w:sz w:val="20"/>
                <w:szCs w:val="20"/>
              </w:rPr>
              <w:t>n.</w:t>
            </w:r>
          </w:p>
          <w:p w14:paraId="62382379" w14:textId="77777777" w:rsidR="00D74262" w:rsidRPr="00522CD1" w:rsidRDefault="00D74262" w:rsidP="002B07BD">
            <w:pPr>
              <w:rPr>
                <w:sz w:val="20"/>
                <w:szCs w:val="20"/>
              </w:rPr>
            </w:pPr>
          </w:p>
          <w:p w14:paraId="1EB5BF50" w14:textId="77777777" w:rsidR="00D74262" w:rsidRPr="00522CD1" w:rsidRDefault="00D74262" w:rsidP="002B07BD">
            <w:pPr>
              <w:rPr>
                <w:sz w:val="20"/>
                <w:szCs w:val="20"/>
              </w:rPr>
            </w:pPr>
          </w:p>
          <w:p w14:paraId="3D79182F" w14:textId="77777777" w:rsidR="00D74262" w:rsidRPr="00522CD1" w:rsidRDefault="00D74262" w:rsidP="002B07BD">
            <w:pPr>
              <w:rPr>
                <w:sz w:val="20"/>
                <w:szCs w:val="20"/>
              </w:rPr>
            </w:pPr>
          </w:p>
          <w:p w14:paraId="69A19EC9" w14:textId="77777777" w:rsidR="00D74262" w:rsidRPr="00522CD1" w:rsidRDefault="00F5354A" w:rsidP="002B07BD">
            <w:pPr>
              <w:rPr>
                <w:sz w:val="20"/>
                <w:szCs w:val="20"/>
              </w:rPr>
            </w:pPr>
            <w:r w:rsidRPr="00F5354A">
              <w:rPr>
                <w:sz w:val="20"/>
                <w:szCs w:val="20"/>
              </w:rPr>
              <w:t>(Si allega PDP)</w:t>
            </w:r>
          </w:p>
        </w:tc>
      </w:tr>
    </w:tbl>
    <w:p w14:paraId="0007D9DF" w14:textId="77777777" w:rsidR="00945655" w:rsidRPr="009B7AB7" w:rsidRDefault="00945655">
      <w:pPr>
        <w:rPr>
          <w:b/>
          <w:sz w:val="20"/>
          <w:szCs w:val="20"/>
        </w:rPr>
      </w:pPr>
    </w:p>
    <w:p w14:paraId="483DF164" w14:textId="77777777" w:rsidR="00611022" w:rsidRPr="009B7AB7" w:rsidRDefault="00611022">
      <w:pPr>
        <w:rPr>
          <w:b/>
          <w:sz w:val="20"/>
          <w:szCs w:val="20"/>
        </w:rPr>
      </w:pPr>
    </w:p>
    <w:p w14:paraId="0B6257B5" w14:textId="77777777" w:rsidR="00945655" w:rsidRPr="003E5CF2" w:rsidRDefault="00945655" w:rsidP="008E30E7">
      <w:pPr>
        <w:numPr>
          <w:ilvl w:val="0"/>
          <w:numId w:val="25"/>
        </w:numPr>
        <w:jc w:val="both"/>
        <w:rPr>
          <w:b/>
          <w:sz w:val="22"/>
          <w:szCs w:val="22"/>
        </w:rPr>
      </w:pPr>
      <w:r w:rsidRPr="003E5CF2">
        <w:rPr>
          <w:b/>
          <w:sz w:val="22"/>
          <w:szCs w:val="22"/>
        </w:rPr>
        <w:t>FINALITÀ DELL’INSEGNAMENTO DISCIPLINARE</w:t>
      </w:r>
    </w:p>
    <w:p w14:paraId="56CB7BB7" w14:textId="77777777" w:rsidR="00B05E1E" w:rsidRPr="009B7AB7" w:rsidRDefault="00B05E1E" w:rsidP="00B33565">
      <w:pPr>
        <w:autoSpaceDE w:val="0"/>
        <w:autoSpaceDN w:val="0"/>
        <w:adjustRightInd w:val="0"/>
        <w:jc w:val="both"/>
        <w:rPr>
          <w:sz w:val="20"/>
          <w:szCs w:val="20"/>
        </w:rPr>
      </w:pPr>
      <w:r w:rsidRPr="009B7AB7">
        <w:rPr>
          <w:sz w:val="20"/>
          <w:szCs w:val="20"/>
        </w:rPr>
        <w:t>L’ins</w:t>
      </w:r>
      <w:r w:rsidR="00203097">
        <w:rPr>
          <w:sz w:val="20"/>
          <w:szCs w:val="20"/>
        </w:rPr>
        <w:t>ieme delle discipline concorre</w:t>
      </w:r>
      <w:r w:rsidRPr="009B7AB7">
        <w:rPr>
          <w:sz w:val="20"/>
          <w:szCs w:val="20"/>
        </w:rPr>
        <w:t xml:space="preserve"> </w:t>
      </w:r>
      <w:r w:rsidR="005B4F58" w:rsidRPr="009B7AB7">
        <w:rPr>
          <w:sz w:val="20"/>
          <w:szCs w:val="20"/>
        </w:rPr>
        <w:t xml:space="preserve">alla </w:t>
      </w:r>
      <w:r w:rsidR="005B4F58" w:rsidRPr="009B7AB7">
        <w:rPr>
          <w:rFonts w:ascii="AGaramond-Regular" w:hAnsi="AGaramond-Regular" w:cs="AGaramond-Regular"/>
          <w:sz w:val="20"/>
          <w:szCs w:val="20"/>
        </w:rPr>
        <w:t>maturazione</w:t>
      </w:r>
      <w:r w:rsidRPr="009B7AB7">
        <w:rPr>
          <w:sz w:val="20"/>
          <w:szCs w:val="20"/>
        </w:rPr>
        <w:t xml:space="preserve"> delle competenze previste al termine della scuola secondaria di I grado.</w:t>
      </w:r>
    </w:p>
    <w:p w14:paraId="575607D3" w14:textId="77777777" w:rsidR="00945655" w:rsidRPr="009B7AB7" w:rsidRDefault="00B05E1E">
      <w:pPr>
        <w:rPr>
          <w:b/>
          <w:sz w:val="20"/>
          <w:szCs w:val="20"/>
        </w:rPr>
      </w:pPr>
      <w:r w:rsidRPr="009B7AB7">
        <w:rPr>
          <w:b/>
          <w:sz w:val="20"/>
          <w:szCs w:val="20"/>
        </w:rPr>
        <w:t>In particolare gli insegnamenti disciplinar</w:t>
      </w:r>
      <w:r w:rsidR="00B33565">
        <w:rPr>
          <w:b/>
          <w:sz w:val="20"/>
          <w:szCs w:val="20"/>
        </w:rPr>
        <w:t>i</w:t>
      </w:r>
      <w:r w:rsidRPr="009B7AB7">
        <w:rPr>
          <w:b/>
          <w:sz w:val="20"/>
          <w:szCs w:val="20"/>
        </w:rPr>
        <w:t xml:space="preserve"> mireranno</w:t>
      </w:r>
      <w:r w:rsidR="00B34E82">
        <w:rPr>
          <w:b/>
          <w:sz w:val="20"/>
          <w:szCs w:val="20"/>
        </w:rPr>
        <w:t>:</w:t>
      </w:r>
      <w:r w:rsidR="00945655" w:rsidRPr="009B7AB7">
        <w:rPr>
          <w:b/>
          <w:sz w:val="20"/>
          <w:szCs w:val="20"/>
        </w:rPr>
        <w:t xml:space="preserve"> </w:t>
      </w:r>
    </w:p>
    <w:p w14:paraId="1A771C85" w14:textId="77777777" w:rsidR="00945655" w:rsidRPr="009B7AB7" w:rsidRDefault="00945655">
      <w:pPr>
        <w:rPr>
          <w:b/>
          <w:sz w:val="20"/>
          <w:szCs w:val="20"/>
        </w:rPr>
      </w:pPr>
    </w:p>
    <w:p w14:paraId="668DDF40" w14:textId="77777777" w:rsidR="004F5BC7" w:rsidRDefault="00B05E1E" w:rsidP="005E1B33">
      <w:pPr>
        <w:numPr>
          <w:ilvl w:val="0"/>
          <w:numId w:val="8"/>
        </w:numPr>
        <w:rPr>
          <w:sz w:val="20"/>
          <w:szCs w:val="20"/>
        </w:rPr>
      </w:pPr>
      <w:r w:rsidRPr="009B7AB7">
        <w:rPr>
          <w:sz w:val="20"/>
          <w:szCs w:val="20"/>
        </w:rPr>
        <w:t>all’</w:t>
      </w:r>
      <w:r w:rsidR="00A3598A" w:rsidRPr="009B7AB7">
        <w:rPr>
          <w:sz w:val="20"/>
          <w:szCs w:val="20"/>
        </w:rPr>
        <w:t>a</w:t>
      </w:r>
      <w:r w:rsidR="00945655" w:rsidRPr="009B7AB7">
        <w:rPr>
          <w:sz w:val="20"/>
          <w:szCs w:val="20"/>
        </w:rPr>
        <w:t>cquisizione/</w:t>
      </w:r>
      <w:r w:rsidR="00A3598A" w:rsidRPr="009B7AB7">
        <w:rPr>
          <w:sz w:val="20"/>
          <w:szCs w:val="20"/>
        </w:rPr>
        <w:t>c</w:t>
      </w:r>
      <w:r w:rsidR="00945655" w:rsidRPr="009B7AB7">
        <w:rPr>
          <w:sz w:val="20"/>
          <w:szCs w:val="20"/>
        </w:rPr>
        <w:t>onsolidamento di un metodo di studio e dei</w:t>
      </w:r>
      <w:r w:rsidR="00203097">
        <w:rPr>
          <w:sz w:val="20"/>
          <w:szCs w:val="20"/>
        </w:rPr>
        <w:t xml:space="preserve"> prerequisiti all’apprendimento </w:t>
      </w:r>
      <w:r w:rsidR="00945655" w:rsidRPr="009B7AB7">
        <w:rPr>
          <w:sz w:val="20"/>
          <w:szCs w:val="20"/>
        </w:rPr>
        <w:t xml:space="preserve">quali capacità </w:t>
      </w:r>
      <w:proofErr w:type="gramStart"/>
      <w:r w:rsidR="00945655" w:rsidRPr="009B7AB7">
        <w:rPr>
          <w:sz w:val="20"/>
          <w:szCs w:val="20"/>
        </w:rPr>
        <w:t xml:space="preserve">di:   </w:t>
      </w:r>
      <w:proofErr w:type="gramEnd"/>
      <w:r w:rsidR="00945655" w:rsidRPr="009B7AB7">
        <w:rPr>
          <w:sz w:val="20"/>
          <w:szCs w:val="20"/>
        </w:rPr>
        <w:t>attenzione –</w:t>
      </w:r>
      <w:r w:rsidR="009C1506" w:rsidRPr="009B7AB7">
        <w:rPr>
          <w:sz w:val="20"/>
          <w:szCs w:val="20"/>
        </w:rPr>
        <w:t xml:space="preserve"> </w:t>
      </w:r>
      <w:r w:rsidR="00945655" w:rsidRPr="009B7AB7">
        <w:rPr>
          <w:sz w:val="20"/>
          <w:szCs w:val="20"/>
        </w:rPr>
        <w:t>concentrazione –</w:t>
      </w:r>
      <w:r w:rsidR="009C1506" w:rsidRPr="009B7AB7">
        <w:rPr>
          <w:sz w:val="20"/>
          <w:szCs w:val="20"/>
        </w:rPr>
        <w:t xml:space="preserve"> </w:t>
      </w:r>
      <w:r w:rsidR="00945655" w:rsidRPr="009B7AB7">
        <w:rPr>
          <w:sz w:val="20"/>
          <w:szCs w:val="20"/>
        </w:rPr>
        <w:t>osservazione</w:t>
      </w:r>
      <w:r w:rsidR="009C1506" w:rsidRPr="009B7AB7">
        <w:rPr>
          <w:sz w:val="20"/>
          <w:szCs w:val="20"/>
        </w:rPr>
        <w:t xml:space="preserve"> </w:t>
      </w:r>
      <w:r w:rsidR="00945655" w:rsidRPr="009B7AB7">
        <w:rPr>
          <w:sz w:val="20"/>
          <w:szCs w:val="20"/>
        </w:rPr>
        <w:t>- memorizzazione</w:t>
      </w:r>
      <w:r w:rsidR="009C1506" w:rsidRPr="009B7AB7">
        <w:rPr>
          <w:sz w:val="20"/>
          <w:szCs w:val="20"/>
        </w:rPr>
        <w:t xml:space="preserve"> </w:t>
      </w:r>
      <w:r w:rsidR="004F5BC7">
        <w:rPr>
          <w:sz w:val="20"/>
          <w:szCs w:val="20"/>
        </w:rPr>
        <w:t>–</w:t>
      </w:r>
      <w:r w:rsidR="009C1506" w:rsidRPr="009B7AB7">
        <w:rPr>
          <w:sz w:val="20"/>
          <w:szCs w:val="20"/>
        </w:rPr>
        <w:t xml:space="preserve"> </w:t>
      </w:r>
      <w:r w:rsidR="00945655" w:rsidRPr="009B7AB7">
        <w:rPr>
          <w:sz w:val="20"/>
          <w:szCs w:val="20"/>
        </w:rPr>
        <w:t>precisione</w:t>
      </w:r>
      <w:r w:rsidR="004F5BC7">
        <w:rPr>
          <w:sz w:val="20"/>
          <w:szCs w:val="20"/>
        </w:rPr>
        <w:t>;</w:t>
      </w:r>
    </w:p>
    <w:p w14:paraId="6BBA7848" w14:textId="77777777" w:rsidR="00945655" w:rsidRPr="004F5BC7" w:rsidRDefault="00B05E1E" w:rsidP="005E1B33">
      <w:pPr>
        <w:numPr>
          <w:ilvl w:val="0"/>
          <w:numId w:val="8"/>
        </w:numPr>
        <w:rPr>
          <w:sz w:val="20"/>
          <w:szCs w:val="20"/>
        </w:rPr>
      </w:pPr>
      <w:r w:rsidRPr="004F5BC7">
        <w:rPr>
          <w:sz w:val="20"/>
          <w:szCs w:val="20"/>
        </w:rPr>
        <w:t>al p</w:t>
      </w:r>
      <w:r w:rsidR="00945655" w:rsidRPr="004F5BC7">
        <w:rPr>
          <w:sz w:val="20"/>
          <w:szCs w:val="20"/>
        </w:rPr>
        <w:t xml:space="preserve">otenziamento delle conoscenze nelle singole discipline </w:t>
      </w:r>
      <w:r w:rsidR="00B33565" w:rsidRPr="004F5BC7">
        <w:rPr>
          <w:sz w:val="20"/>
          <w:szCs w:val="20"/>
        </w:rPr>
        <w:t>al fine</w:t>
      </w:r>
      <w:r w:rsidR="00945655" w:rsidRPr="004F5BC7">
        <w:rPr>
          <w:sz w:val="20"/>
          <w:szCs w:val="20"/>
        </w:rPr>
        <w:t xml:space="preserve"> di:</w:t>
      </w:r>
    </w:p>
    <w:p w14:paraId="6BA560C8" w14:textId="77777777" w:rsidR="00945655" w:rsidRPr="009B7AB7" w:rsidRDefault="00945655">
      <w:pPr>
        <w:jc w:val="both"/>
        <w:rPr>
          <w:sz w:val="20"/>
          <w:szCs w:val="20"/>
        </w:rPr>
      </w:pPr>
      <w:r w:rsidRPr="009B7AB7">
        <w:rPr>
          <w:sz w:val="20"/>
          <w:szCs w:val="20"/>
        </w:rPr>
        <w:t xml:space="preserve">       </w:t>
      </w:r>
      <w:r w:rsidR="004F5BC7">
        <w:rPr>
          <w:sz w:val="20"/>
          <w:szCs w:val="20"/>
        </w:rPr>
        <w:tab/>
      </w:r>
      <w:r w:rsidRPr="009B7AB7">
        <w:rPr>
          <w:sz w:val="20"/>
          <w:szCs w:val="20"/>
        </w:rPr>
        <w:t xml:space="preserve">  - esporre un testo oralmente o per iscritto in modo chiaro e corretto nei concetti</w:t>
      </w:r>
    </w:p>
    <w:p w14:paraId="427ED7F6" w14:textId="77777777" w:rsidR="00D2518A" w:rsidRDefault="00945655">
      <w:pPr>
        <w:jc w:val="both"/>
        <w:rPr>
          <w:sz w:val="20"/>
          <w:szCs w:val="20"/>
        </w:rPr>
      </w:pPr>
      <w:r w:rsidRPr="009B7AB7">
        <w:rPr>
          <w:sz w:val="20"/>
          <w:szCs w:val="20"/>
        </w:rPr>
        <w:t xml:space="preserve">        </w:t>
      </w:r>
      <w:r w:rsidR="004F5BC7">
        <w:rPr>
          <w:sz w:val="20"/>
          <w:szCs w:val="20"/>
        </w:rPr>
        <w:tab/>
        <w:t xml:space="preserve"> </w:t>
      </w:r>
      <w:r w:rsidRPr="009B7AB7">
        <w:rPr>
          <w:sz w:val="20"/>
          <w:szCs w:val="20"/>
        </w:rPr>
        <w:t xml:space="preserve"> - utilizzare con padronanza i linguaggi specifici delle singole discipline</w:t>
      </w:r>
    </w:p>
    <w:p w14:paraId="172FC339" w14:textId="77777777" w:rsidR="00945655" w:rsidRPr="009B7AB7" w:rsidRDefault="0080455C" w:rsidP="001253EB">
      <w:pPr>
        <w:ind w:firstLine="708"/>
        <w:jc w:val="both"/>
        <w:rPr>
          <w:sz w:val="20"/>
          <w:szCs w:val="20"/>
        </w:rPr>
      </w:pPr>
      <w:r>
        <w:rPr>
          <w:sz w:val="20"/>
          <w:szCs w:val="20"/>
        </w:rPr>
        <w:t xml:space="preserve"> </w:t>
      </w:r>
      <w:r w:rsidR="00945655" w:rsidRPr="009B7AB7">
        <w:rPr>
          <w:sz w:val="20"/>
          <w:szCs w:val="20"/>
        </w:rPr>
        <w:t xml:space="preserve"> - documentare e approfond</w:t>
      </w:r>
      <w:r w:rsidR="001253EB">
        <w:rPr>
          <w:sz w:val="20"/>
          <w:szCs w:val="20"/>
        </w:rPr>
        <w:t>ire i propri lavori individuali</w:t>
      </w:r>
    </w:p>
    <w:p w14:paraId="1E6126CB" w14:textId="77777777" w:rsidR="00A338FC" w:rsidRPr="009B7AB7" w:rsidRDefault="00B05E1E" w:rsidP="005E1B33">
      <w:pPr>
        <w:numPr>
          <w:ilvl w:val="0"/>
          <w:numId w:val="9"/>
        </w:numPr>
        <w:jc w:val="both"/>
        <w:rPr>
          <w:sz w:val="20"/>
          <w:szCs w:val="20"/>
        </w:rPr>
      </w:pPr>
      <w:r w:rsidRPr="009B7AB7">
        <w:rPr>
          <w:sz w:val="20"/>
          <w:szCs w:val="20"/>
        </w:rPr>
        <w:t>all</w:t>
      </w:r>
      <w:r w:rsidR="00B33565">
        <w:rPr>
          <w:sz w:val="20"/>
          <w:szCs w:val="20"/>
        </w:rPr>
        <w:t>a</w:t>
      </w:r>
      <w:r w:rsidR="00945655" w:rsidRPr="009B7AB7">
        <w:rPr>
          <w:sz w:val="20"/>
          <w:szCs w:val="20"/>
        </w:rPr>
        <w:t xml:space="preserve"> rielaborazione</w:t>
      </w:r>
      <w:r w:rsidR="00B33565">
        <w:rPr>
          <w:sz w:val="20"/>
          <w:szCs w:val="20"/>
        </w:rPr>
        <w:t xml:space="preserve"> autonoma</w:t>
      </w:r>
      <w:r w:rsidR="00945655" w:rsidRPr="009B7AB7">
        <w:rPr>
          <w:sz w:val="20"/>
          <w:szCs w:val="20"/>
        </w:rPr>
        <w:t xml:space="preserve"> delle conoscenze acquisite </w:t>
      </w:r>
    </w:p>
    <w:p w14:paraId="1019FF5C" w14:textId="77777777" w:rsidR="00B05E1E" w:rsidRPr="009B7AB7" w:rsidRDefault="00B05E1E">
      <w:pPr>
        <w:jc w:val="both"/>
        <w:rPr>
          <w:sz w:val="20"/>
          <w:szCs w:val="20"/>
        </w:rPr>
      </w:pPr>
    </w:p>
    <w:p w14:paraId="50661615" w14:textId="77777777" w:rsidR="00945655" w:rsidRPr="009B7AB7" w:rsidRDefault="00B34E82">
      <w:pPr>
        <w:jc w:val="both"/>
        <w:rPr>
          <w:b/>
          <w:sz w:val="20"/>
          <w:szCs w:val="20"/>
        </w:rPr>
      </w:pPr>
      <w:r>
        <w:rPr>
          <w:b/>
          <w:sz w:val="20"/>
          <w:szCs w:val="20"/>
        </w:rPr>
        <w:t xml:space="preserve">2a. </w:t>
      </w:r>
      <w:r w:rsidR="004F04CD" w:rsidRPr="003E5CF2">
        <w:rPr>
          <w:b/>
          <w:sz w:val="22"/>
          <w:szCs w:val="22"/>
        </w:rPr>
        <w:t>Obiettivi didattici minimi</w:t>
      </w:r>
      <w:r w:rsidR="00A317F1" w:rsidRPr="003E5CF2">
        <w:rPr>
          <w:b/>
          <w:sz w:val="22"/>
          <w:szCs w:val="22"/>
        </w:rPr>
        <w:t xml:space="preserve"> (</w:t>
      </w:r>
      <w:r w:rsidR="00B33565" w:rsidRPr="003E5CF2">
        <w:rPr>
          <w:b/>
          <w:sz w:val="22"/>
          <w:szCs w:val="22"/>
        </w:rPr>
        <w:t>conoscenze /</w:t>
      </w:r>
      <w:r w:rsidR="00A317F1" w:rsidRPr="003E5CF2">
        <w:rPr>
          <w:b/>
          <w:sz w:val="22"/>
          <w:szCs w:val="22"/>
        </w:rPr>
        <w:t>abilità</w:t>
      </w:r>
      <w:r w:rsidR="00F567BC" w:rsidRPr="003E5CF2">
        <w:rPr>
          <w:b/>
          <w:sz w:val="22"/>
          <w:szCs w:val="22"/>
        </w:rPr>
        <w:t>/</w:t>
      </w:r>
      <w:r w:rsidR="00B33565" w:rsidRPr="003E5CF2">
        <w:rPr>
          <w:b/>
          <w:sz w:val="22"/>
          <w:szCs w:val="22"/>
        </w:rPr>
        <w:t>competenze</w:t>
      </w:r>
      <w:r w:rsidR="00A317F1" w:rsidRPr="009B7AB7">
        <w:rPr>
          <w:b/>
          <w:sz w:val="20"/>
          <w:szCs w:val="20"/>
        </w:rPr>
        <w:t>)</w:t>
      </w:r>
    </w:p>
    <w:p w14:paraId="7769FD2A" w14:textId="77777777" w:rsidR="00945655" w:rsidRPr="009B7AB7" w:rsidRDefault="00945655">
      <w:pPr>
        <w:jc w:val="both"/>
        <w:rPr>
          <w:sz w:val="20"/>
          <w:szCs w:val="20"/>
        </w:rPr>
      </w:pPr>
      <w:r w:rsidRPr="009B7AB7">
        <w:rPr>
          <w:sz w:val="20"/>
          <w:szCs w:val="20"/>
        </w:rPr>
        <w:t xml:space="preserve">Il Consiglio di Classe tenendo conto dei livelli di partenza e delle caratteristiche generali della classe e delle situazioni particolari in essa presenti, stabilisce il livello di accettabilità </w:t>
      </w:r>
      <w:r w:rsidR="00247CB7">
        <w:rPr>
          <w:sz w:val="20"/>
          <w:szCs w:val="20"/>
        </w:rPr>
        <w:t>nel</w:t>
      </w:r>
      <w:r w:rsidRPr="009B7AB7">
        <w:rPr>
          <w:sz w:val="20"/>
          <w:szCs w:val="20"/>
        </w:rPr>
        <w:t xml:space="preserve"> </w:t>
      </w:r>
      <w:r w:rsidR="00247CB7">
        <w:rPr>
          <w:sz w:val="20"/>
          <w:szCs w:val="20"/>
        </w:rPr>
        <w:t>conseguimento</w:t>
      </w:r>
      <w:r w:rsidRPr="009B7AB7">
        <w:rPr>
          <w:sz w:val="20"/>
          <w:szCs w:val="20"/>
        </w:rPr>
        <w:t xml:space="preserve"> di obiettivi didattici minimi:</w:t>
      </w:r>
    </w:p>
    <w:p w14:paraId="382236C9" w14:textId="77777777" w:rsidR="00945655" w:rsidRPr="009B7AB7" w:rsidRDefault="00945655">
      <w:pPr>
        <w:jc w:val="both"/>
        <w:rPr>
          <w:sz w:val="20"/>
          <w:szCs w:val="20"/>
        </w:rPr>
      </w:pPr>
    </w:p>
    <w:p w14:paraId="139C80AF" w14:textId="77777777" w:rsidR="00CE1EA5" w:rsidRPr="00934A36" w:rsidRDefault="00CE1EA5" w:rsidP="005E1B33">
      <w:pPr>
        <w:numPr>
          <w:ilvl w:val="0"/>
          <w:numId w:val="4"/>
        </w:numPr>
        <w:autoSpaceDE w:val="0"/>
        <w:autoSpaceDN w:val="0"/>
        <w:adjustRightInd w:val="0"/>
        <w:jc w:val="both"/>
        <w:rPr>
          <w:sz w:val="20"/>
          <w:szCs w:val="20"/>
        </w:rPr>
      </w:pPr>
      <w:r w:rsidRPr="00934A36">
        <w:rPr>
          <w:rFonts w:ascii="AGaramond-Regular" w:hAnsi="AGaramond-Regular" w:cs="AGaramond-Regular"/>
          <w:sz w:val="20"/>
          <w:szCs w:val="20"/>
        </w:rPr>
        <w:t>A</w:t>
      </w:r>
      <w:r w:rsidRPr="00934A36">
        <w:rPr>
          <w:sz w:val="20"/>
          <w:szCs w:val="20"/>
        </w:rPr>
        <w:t>cquisizione delle conoscenze e delle abilità fondamentali per sviluppare le competenze culturali di base nella prospettiva del pieno sviluppo della persona</w:t>
      </w:r>
    </w:p>
    <w:p w14:paraId="76016DDF" w14:textId="77777777" w:rsidR="00CE1EA5" w:rsidRPr="00934A36" w:rsidRDefault="00CE1EA5" w:rsidP="005E1B33">
      <w:pPr>
        <w:numPr>
          <w:ilvl w:val="0"/>
          <w:numId w:val="4"/>
        </w:numPr>
        <w:autoSpaceDE w:val="0"/>
        <w:autoSpaceDN w:val="0"/>
        <w:adjustRightInd w:val="0"/>
        <w:jc w:val="both"/>
        <w:rPr>
          <w:sz w:val="20"/>
          <w:szCs w:val="20"/>
        </w:rPr>
      </w:pPr>
      <w:r w:rsidRPr="00934A36">
        <w:rPr>
          <w:rFonts w:ascii="AGaramond-Regular" w:hAnsi="AGaramond-Regular" w:cs="AGaramond-Regular"/>
          <w:sz w:val="20"/>
          <w:szCs w:val="20"/>
        </w:rPr>
        <w:t>A</w:t>
      </w:r>
      <w:r w:rsidRPr="00934A36">
        <w:rPr>
          <w:sz w:val="20"/>
          <w:szCs w:val="20"/>
        </w:rPr>
        <w:t xml:space="preserve">cquisizione </w:t>
      </w:r>
      <w:r w:rsidR="00A317F1" w:rsidRPr="00934A36">
        <w:rPr>
          <w:sz w:val="20"/>
          <w:szCs w:val="20"/>
        </w:rPr>
        <w:t>delle conoscenze relative ai</w:t>
      </w:r>
      <w:r w:rsidRPr="00934A36">
        <w:rPr>
          <w:sz w:val="20"/>
          <w:szCs w:val="20"/>
        </w:rPr>
        <w:t xml:space="preserve"> nuclei fondanti delle discipline come punti di vista sulla realtà e come modalità di conoscenza, interpretazio</w:t>
      </w:r>
      <w:r w:rsidR="00A317F1" w:rsidRPr="00934A36">
        <w:rPr>
          <w:sz w:val="20"/>
          <w:szCs w:val="20"/>
        </w:rPr>
        <w:t>ne e rappresentazione del mondo</w:t>
      </w:r>
    </w:p>
    <w:p w14:paraId="2FE0FBF9" w14:textId="77777777" w:rsidR="00945655" w:rsidRPr="00934A36" w:rsidRDefault="00A317F1" w:rsidP="005E1B33">
      <w:pPr>
        <w:numPr>
          <w:ilvl w:val="0"/>
          <w:numId w:val="4"/>
        </w:numPr>
        <w:jc w:val="both"/>
        <w:rPr>
          <w:sz w:val="20"/>
          <w:szCs w:val="20"/>
        </w:rPr>
      </w:pPr>
      <w:r w:rsidRPr="00934A36">
        <w:rPr>
          <w:sz w:val="20"/>
          <w:szCs w:val="20"/>
        </w:rPr>
        <w:t>C</w:t>
      </w:r>
      <w:r w:rsidR="00945655" w:rsidRPr="00934A36">
        <w:rPr>
          <w:sz w:val="20"/>
          <w:szCs w:val="20"/>
        </w:rPr>
        <w:t>apacità dell'alunno di applicare le proprie conoscenze nei contesti previsti con un sufficiente grado di autonomia</w:t>
      </w:r>
    </w:p>
    <w:p w14:paraId="652F51F3" w14:textId="77777777" w:rsidR="00934A36" w:rsidRPr="00934A36" w:rsidRDefault="00A317F1" w:rsidP="005E1B33">
      <w:pPr>
        <w:numPr>
          <w:ilvl w:val="0"/>
          <w:numId w:val="4"/>
        </w:numPr>
        <w:autoSpaceDE w:val="0"/>
        <w:autoSpaceDN w:val="0"/>
        <w:adjustRightInd w:val="0"/>
        <w:jc w:val="both"/>
        <w:rPr>
          <w:sz w:val="20"/>
          <w:szCs w:val="20"/>
        </w:rPr>
      </w:pPr>
      <w:r w:rsidRPr="00934A36">
        <w:rPr>
          <w:sz w:val="20"/>
          <w:szCs w:val="20"/>
        </w:rPr>
        <w:t>Conoscenza della lingua italiana quale primo strumento di comunicazione</w:t>
      </w:r>
      <w:r w:rsidR="00AF2433" w:rsidRPr="00934A36">
        <w:rPr>
          <w:sz w:val="20"/>
          <w:szCs w:val="20"/>
        </w:rPr>
        <w:t>, di organizzazione del pensiero e di riflessione sulle proprie esperienze</w:t>
      </w:r>
    </w:p>
    <w:p w14:paraId="6367D6F4" w14:textId="77777777" w:rsidR="00945655" w:rsidRDefault="00945655" w:rsidP="00934A36">
      <w:pPr>
        <w:autoSpaceDE w:val="0"/>
        <w:autoSpaceDN w:val="0"/>
        <w:adjustRightInd w:val="0"/>
        <w:ind w:left="720"/>
        <w:jc w:val="both"/>
        <w:rPr>
          <w:sz w:val="20"/>
          <w:szCs w:val="20"/>
        </w:rPr>
      </w:pPr>
      <w:r w:rsidRPr="00934A36">
        <w:rPr>
          <w:sz w:val="20"/>
          <w:szCs w:val="20"/>
        </w:rPr>
        <w:t>Altro: ________________________________________________________________________________________________</w:t>
      </w:r>
      <w:r w:rsidRPr="009B7AB7">
        <w:rPr>
          <w:sz w:val="20"/>
          <w:szCs w:val="20"/>
        </w:rPr>
        <w:t>________________________________________________________________________________</w:t>
      </w:r>
      <w:r w:rsidR="00934A36">
        <w:rPr>
          <w:sz w:val="20"/>
          <w:szCs w:val="20"/>
        </w:rPr>
        <w:t>__</w:t>
      </w:r>
    </w:p>
    <w:p w14:paraId="21AE3C43" w14:textId="77777777" w:rsidR="00783A48" w:rsidRDefault="00783A48" w:rsidP="00934A36">
      <w:pPr>
        <w:autoSpaceDE w:val="0"/>
        <w:autoSpaceDN w:val="0"/>
        <w:adjustRightInd w:val="0"/>
        <w:ind w:left="720"/>
        <w:jc w:val="both"/>
        <w:rPr>
          <w:sz w:val="20"/>
          <w:szCs w:val="20"/>
        </w:rPr>
      </w:pPr>
    </w:p>
    <w:p w14:paraId="344AA637" w14:textId="77777777" w:rsidR="00783A48" w:rsidRPr="00934A36" w:rsidRDefault="00783A48" w:rsidP="00934A36">
      <w:pPr>
        <w:autoSpaceDE w:val="0"/>
        <w:autoSpaceDN w:val="0"/>
        <w:adjustRightInd w:val="0"/>
        <w:ind w:left="720"/>
        <w:jc w:val="both"/>
        <w:rPr>
          <w:sz w:val="20"/>
          <w:szCs w:val="20"/>
          <w:highlight w:val="yellow"/>
        </w:rPr>
      </w:pPr>
    </w:p>
    <w:p w14:paraId="2ED75796" w14:textId="77777777" w:rsidR="00945655" w:rsidRPr="009B7AB7" w:rsidRDefault="00945655">
      <w:pPr>
        <w:rPr>
          <w:b/>
          <w:sz w:val="20"/>
          <w:szCs w:val="20"/>
        </w:rPr>
      </w:pPr>
    </w:p>
    <w:p w14:paraId="1647D389" w14:textId="77777777" w:rsidR="00945655" w:rsidRPr="003E5CF2" w:rsidRDefault="00E8404B" w:rsidP="008E30E7">
      <w:pPr>
        <w:numPr>
          <w:ilvl w:val="0"/>
          <w:numId w:val="25"/>
        </w:numPr>
        <w:jc w:val="both"/>
        <w:rPr>
          <w:b/>
          <w:sz w:val="22"/>
          <w:szCs w:val="22"/>
        </w:rPr>
      </w:pPr>
      <w:r w:rsidRPr="003E5CF2">
        <w:rPr>
          <w:b/>
          <w:sz w:val="22"/>
          <w:szCs w:val="22"/>
        </w:rPr>
        <w:t>INDIVIDUAZIONE DELLE</w:t>
      </w:r>
      <w:r w:rsidR="00945655" w:rsidRPr="003E5CF2">
        <w:rPr>
          <w:b/>
          <w:sz w:val="22"/>
          <w:szCs w:val="22"/>
        </w:rPr>
        <w:t xml:space="preserve"> COMPETENZE TRASVERSALI </w:t>
      </w:r>
    </w:p>
    <w:p w14:paraId="5C8AF187" w14:textId="77777777" w:rsidR="00945655" w:rsidRPr="009B7AB7" w:rsidRDefault="00945655">
      <w:pPr>
        <w:jc w:val="both"/>
        <w:rPr>
          <w:sz w:val="20"/>
          <w:szCs w:val="20"/>
        </w:rPr>
      </w:pPr>
      <w:r w:rsidRPr="009B7AB7">
        <w:rPr>
          <w:sz w:val="20"/>
          <w:szCs w:val="20"/>
        </w:rPr>
        <w:t>Tenendo presente la situazione emersa, il Consiglio, in sede di programmazione, decide di seguire nell’impostazione delle attività educative e didattiche una duplice via:</w:t>
      </w:r>
    </w:p>
    <w:p w14:paraId="5960C22D" w14:textId="77777777" w:rsidR="00945655" w:rsidRPr="001C20F4" w:rsidRDefault="00441AB8" w:rsidP="005E1B33">
      <w:pPr>
        <w:numPr>
          <w:ilvl w:val="0"/>
          <w:numId w:val="1"/>
        </w:numPr>
        <w:jc w:val="both"/>
        <w:rPr>
          <w:sz w:val="20"/>
          <w:szCs w:val="20"/>
        </w:rPr>
      </w:pPr>
      <w:r>
        <w:rPr>
          <w:sz w:val="20"/>
          <w:szCs w:val="20"/>
        </w:rPr>
        <w:t>c</w:t>
      </w:r>
      <w:r w:rsidR="001C20F4" w:rsidRPr="001C20F4">
        <w:rPr>
          <w:sz w:val="20"/>
          <w:szCs w:val="20"/>
        </w:rPr>
        <w:t>onvergenza</w:t>
      </w:r>
      <w:r w:rsidR="00945655" w:rsidRPr="001C20F4">
        <w:rPr>
          <w:sz w:val="20"/>
          <w:szCs w:val="20"/>
        </w:rPr>
        <w:t xml:space="preserve"> d</w:t>
      </w:r>
      <w:r w:rsidR="00AF2433" w:rsidRPr="001C20F4">
        <w:rPr>
          <w:sz w:val="20"/>
          <w:szCs w:val="20"/>
        </w:rPr>
        <w:t>egli</w:t>
      </w:r>
      <w:r w:rsidR="00945655" w:rsidRPr="001C20F4">
        <w:rPr>
          <w:sz w:val="20"/>
          <w:szCs w:val="20"/>
        </w:rPr>
        <w:t xml:space="preserve"> obiettivi per il raggiungimento delle </w:t>
      </w:r>
      <w:r w:rsidR="00945655" w:rsidRPr="001C20F4">
        <w:rPr>
          <w:sz w:val="20"/>
          <w:szCs w:val="20"/>
          <w:u w:val="single"/>
        </w:rPr>
        <w:t xml:space="preserve">competenze </w:t>
      </w:r>
      <w:r w:rsidR="001C20F4" w:rsidRPr="001C20F4">
        <w:rPr>
          <w:sz w:val="20"/>
          <w:szCs w:val="20"/>
          <w:u w:val="single"/>
        </w:rPr>
        <w:t>chiave di cittadinanza</w:t>
      </w:r>
    </w:p>
    <w:p w14:paraId="70061508" w14:textId="77777777" w:rsidR="0088460C" w:rsidRPr="001C20F4" w:rsidRDefault="00441AB8" w:rsidP="005E1B33">
      <w:pPr>
        <w:numPr>
          <w:ilvl w:val="0"/>
          <w:numId w:val="1"/>
        </w:numPr>
        <w:jc w:val="both"/>
        <w:rPr>
          <w:b/>
          <w:sz w:val="20"/>
          <w:szCs w:val="20"/>
        </w:rPr>
      </w:pPr>
      <w:r>
        <w:rPr>
          <w:sz w:val="20"/>
          <w:szCs w:val="20"/>
        </w:rPr>
        <w:t>i</w:t>
      </w:r>
      <w:r w:rsidR="001C20F4" w:rsidRPr="001C20F4">
        <w:rPr>
          <w:sz w:val="20"/>
          <w:szCs w:val="20"/>
        </w:rPr>
        <w:t>nterdisciplinarità</w:t>
      </w:r>
      <w:r w:rsidR="00945655" w:rsidRPr="001C20F4">
        <w:rPr>
          <w:sz w:val="20"/>
          <w:szCs w:val="20"/>
        </w:rPr>
        <w:t xml:space="preserve"> dei contenuti</w:t>
      </w:r>
      <w:r w:rsidR="005B4F58" w:rsidRPr="001C20F4">
        <w:rPr>
          <w:sz w:val="20"/>
          <w:szCs w:val="20"/>
        </w:rPr>
        <w:t xml:space="preserve"> </w:t>
      </w:r>
      <w:r w:rsidR="001C20F4" w:rsidRPr="001C20F4">
        <w:rPr>
          <w:sz w:val="20"/>
          <w:szCs w:val="20"/>
        </w:rPr>
        <w:t>(</w:t>
      </w:r>
      <w:r w:rsidR="002B2679" w:rsidRPr="001C20F4">
        <w:rPr>
          <w:sz w:val="20"/>
          <w:szCs w:val="20"/>
        </w:rPr>
        <w:t>U</w:t>
      </w:r>
      <w:r w:rsidR="001C20F4" w:rsidRPr="001C20F4">
        <w:rPr>
          <w:sz w:val="20"/>
          <w:szCs w:val="20"/>
        </w:rPr>
        <w:t>nità di Apprendimento)</w:t>
      </w:r>
    </w:p>
    <w:p w14:paraId="3461C832" w14:textId="77777777" w:rsidR="001C20F4" w:rsidRPr="001C20F4" w:rsidRDefault="001C20F4" w:rsidP="001C20F4">
      <w:pPr>
        <w:ind w:left="720"/>
        <w:jc w:val="both"/>
        <w:rPr>
          <w:b/>
          <w:sz w:val="20"/>
          <w:szCs w:val="20"/>
        </w:rPr>
      </w:pPr>
    </w:p>
    <w:p w14:paraId="2649FC69" w14:textId="77777777" w:rsidR="00B34E82" w:rsidRPr="009B7AB7" w:rsidRDefault="00B34E82">
      <w:pPr>
        <w:rPr>
          <w:sz w:val="20"/>
          <w:szCs w:val="20"/>
        </w:rPr>
      </w:pPr>
    </w:p>
    <w:p w14:paraId="7F64FE3D" w14:textId="77777777" w:rsidR="00945655" w:rsidRPr="003E5CF2" w:rsidRDefault="00945655" w:rsidP="008E30E7">
      <w:pPr>
        <w:numPr>
          <w:ilvl w:val="0"/>
          <w:numId w:val="25"/>
        </w:numPr>
        <w:rPr>
          <w:b/>
          <w:sz w:val="22"/>
          <w:szCs w:val="22"/>
        </w:rPr>
      </w:pPr>
      <w:r w:rsidRPr="003E5CF2">
        <w:rPr>
          <w:b/>
          <w:sz w:val="22"/>
          <w:szCs w:val="22"/>
        </w:rPr>
        <w:t>ATTIVITA</w:t>
      </w:r>
      <w:r w:rsidR="005B0C30" w:rsidRPr="003E5CF2">
        <w:rPr>
          <w:b/>
          <w:sz w:val="22"/>
          <w:szCs w:val="22"/>
        </w:rPr>
        <w:t>’ PROGRAMMATE</w:t>
      </w:r>
    </w:p>
    <w:p w14:paraId="607A6FE8" w14:textId="77777777" w:rsidR="00945655" w:rsidRPr="009B7AB7" w:rsidRDefault="00945655">
      <w:pPr>
        <w:rPr>
          <w:sz w:val="20"/>
          <w:szCs w:val="20"/>
        </w:rPr>
      </w:pPr>
      <w:r w:rsidRPr="009B7AB7">
        <w:rPr>
          <w:sz w:val="20"/>
          <w:szCs w:val="20"/>
        </w:rPr>
        <w:t xml:space="preserve">Il </w:t>
      </w:r>
      <w:r w:rsidR="001D61F5" w:rsidRPr="009B7AB7">
        <w:rPr>
          <w:sz w:val="20"/>
          <w:szCs w:val="20"/>
        </w:rPr>
        <w:t>C</w:t>
      </w:r>
      <w:r w:rsidRPr="009B7AB7">
        <w:rPr>
          <w:sz w:val="20"/>
          <w:szCs w:val="20"/>
        </w:rPr>
        <w:t xml:space="preserve">onsiglio di classe </w:t>
      </w:r>
      <w:r w:rsidR="00AF7008">
        <w:rPr>
          <w:sz w:val="20"/>
          <w:szCs w:val="20"/>
        </w:rPr>
        <w:t>prevede</w:t>
      </w:r>
      <w:r w:rsidRPr="009B7AB7">
        <w:rPr>
          <w:sz w:val="20"/>
          <w:szCs w:val="20"/>
        </w:rPr>
        <w:t xml:space="preserve"> le seguenti attività</w:t>
      </w:r>
      <w:r w:rsidR="001D61F5" w:rsidRPr="009B7AB7">
        <w:rPr>
          <w:sz w:val="20"/>
          <w:szCs w:val="20"/>
        </w:rPr>
        <w:t>:</w:t>
      </w:r>
      <w:r w:rsidRPr="009B7AB7">
        <w:rPr>
          <w:sz w:val="20"/>
          <w:szCs w:val="20"/>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3520"/>
        <w:gridCol w:w="5812"/>
      </w:tblGrid>
      <w:tr w:rsidR="00945655" w:rsidRPr="00AF7008" w14:paraId="44A69050" w14:textId="77777777">
        <w:tblPrEx>
          <w:tblCellMar>
            <w:top w:w="0" w:type="dxa"/>
            <w:left w:w="0" w:type="dxa"/>
            <w:bottom w:w="0" w:type="dxa"/>
            <w:right w:w="0" w:type="dxa"/>
          </w:tblCellMar>
        </w:tblPrEx>
        <w:tc>
          <w:tcPr>
            <w:tcW w:w="3520" w:type="dxa"/>
            <w:tcBorders>
              <w:top w:val="single" w:sz="4" w:space="0" w:color="000000"/>
              <w:left w:val="single" w:sz="4" w:space="0" w:color="000000"/>
              <w:bottom w:val="single" w:sz="4" w:space="0" w:color="000000"/>
            </w:tcBorders>
          </w:tcPr>
          <w:p w14:paraId="5423F9F6" w14:textId="77777777" w:rsidR="00945655" w:rsidRPr="00AF7008" w:rsidRDefault="00945655">
            <w:pPr>
              <w:autoSpaceDE w:val="0"/>
              <w:rPr>
                <w:b/>
                <w:sz w:val="20"/>
                <w:szCs w:val="20"/>
              </w:rPr>
            </w:pPr>
            <w:r w:rsidRPr="00AF7008">
              <w:rPr>
                <w:b/>
                <w:sz w:val="20"/>
                <w:szCs w:val="20"/>
              </w:rPr>
              <w:t>ATTIVITA’</w:t>
            </w:r>
          </w:p>
        </w:tc>
        <w:tc>
          <w:tcPr>
            <w:tcW w:w="5812" w:type="dxa"/>
            <w:tcBorders>
              <w:top w:val="single" w:sz="4" w:space="0" w:color="000000"/>
              <w:left w:val="single" w:sz="4" w:space="0" w:color="000000"/>
              <w:bottom w:val="single" w:sz="4" w:space="0" w:color="000000"/>
              <w:right w:val="single" w:sz="4" w:space="0" w:color="000000"/>
            </w:tcBorders>
          </w:tcPr>
          <w:p w14:paraId="033934AD" w14:textId="77777777" w:rsidR="00945655" w:rsidRPr="00AF7008" w:rsidRDefault="00945655">
            <w:pPr>
              <w:snapToGrid w:val="0"/>
              <w:jc w:val="both"/>
              <w:rPr>
                <w:b/>
                <w:sz w:val="20"/>
                <w:szCs w:val="20"/>
              </w:rPr>
            </w:pPr>
            <w:r w:rsidRPr="00AF7008">
              <w:rPr>
                <w:b/>
                <w:sz w:val="20"/>
                <w:szCs w:val="20"/>
              </w:rPr>
              <w:t>DESCRIZIONE</w:t>
            </w:r>
          </w:p>
        </w:tc>
      </w:tr>
      <w:tr w:rsidR="00945655" w:rsidRPr="00AF7008" w14:paraId="6C8C48FE" w14:textId="77777777">
        <w:tblPrEx>
          <w:tblCellMar>
            <w:top w:w="0" w:type="dxa"/>
            <w:left w:w="0" w:type="dxa"/>
            <w:bottom w:w="0" w:type="dxa"/>
            <w:right w:w="0" w:type="dxa"/>
          </w:tblCellMar>
        </w:tblPrEx>
        <w:trPr>
          <w:cantSplit/>
          <w:trHeight w:val="735"/>
        </w:trPr>
        <w:tc>
          <w:tcPr>
            <w:tcW w:w="3520" w:type="dxa"/>
            <w:vMerge w:val="restart"/>
            <w:tcBorders>
              <w:top w:val="single" w:sz="4" w:space="0" w:color="000000"/>
              <w:left w:val="single" w:sz="4" w:space="0" w:color="000000"/>
              <w:bottom w:val="single" w:sz="4" w:space="0" w:color="000000"/>
            </w:tcBorders>
          </w:tcPr>
          <w:p w14:paraId="44FB2122" w14:textId="77777777" w:rsidR="00945655" w:rsidRPr="00AF7008" w:rsidRDefault="00945655">
            <w:pPr>
              <w:autoSpaceDE w:val="0"/>
              <w:rPr>
                <w:i/>
                <w:sz w:val="20"/>
                <w:szCs w:val="20"/>
              </w:rPr>
            </w:pPr>
          </w:p>
          <w:p w14:paraId="7132FE8C" w14:textId="77777777" w:rsidR="00955C29" w:rsidRPr="00AF7008" w:rsidRDefault="00955C29">
            <w:pPr>
              <w:autoSpaceDE w:val="0"/>
              <w:rPr>
                <w:i/>
                <w:sz w:val="20"/>
                <w:szCs w:val="20"/>
              </w:rPr>
            </w:pPr>
          </w:p>
          <w:p w14:paraId="4C5C41F6" w14:textId="77777777" w:rsidR="00955C29" w:rsidRPr="00AF7008" w:rsidRDefault="008E30E7">
            <w:pPr>
              <w:autoSpaceDE w:val="0"/>
              <w:rPr>
                <w:sz w:val="20"/>
                <w:szCs w:val="20"/>
              </w:rPr>
            </w:pPr>
            <w:r>
              <w:rPr>
                <w:sz w:val="18"/>
                <w:szCs w:val="20"/>
              </w:rPr>
              <w:t>ORE</w:t>
            </w:r>
            <w:r w:rsidR="00955C29" w:rsidRPr="00AF7008">
              <w:rPr>
                <w:sz w:val="18"/>
                <w:szCs w:val="20"/>
              </w:rPr>
              <w:t xml:space="preserve"> DI APPROFONDIMENTO</w:t>
            </w:r>
          </w:p>
        </w:tc>
        <w:tc>
          <w:tcPr>
            <w:tcW w:w="5812" w:type="dxa"/>
            <w:vMerge w:val="restart"/>
            <w:tcBorders>
              <w:top w:val="single" w:sz="4" w:space="0" w:color="000000"/>
              <w:left w:val="single" w:sz="4" w:space="0" w:color="000000"/>
              <w:bottom w:val="single" w:sz="4" w:space="0" w:color="000000"/>
              <w:right w:val="single" w:sz="4" w:space="0" w:color="000000"/>
            </w:tcBorders>
          </w:tcPr>
          <w:p w14:paraId="0A5B5303" w14:textId="77777777" w:rsidR="00945655" w:rsidRPr="00AF7008" w:rsidRDefault="00945655" w:rsidP="00A3598A">
            <w:pPr>
              <w:snapToGrid w:val="0"/>
              <w:jc w:val="both"/>
              <w:rPr>
                <w:sz w:val="20"/>
                <w:szCs w:val="20"/>
              </w:rPr>
            </w:pPr>
          </w:p>
        </w:tc>
      </w:tr>
      <w:tr w:rsidR="00945655" w:rsidRPr="00AF7008" w14:paraId="02DACAF0" w14:textId="77777777">
        <w:tblPrEx>
          <w:tblCellMar>
            <w:top w:w="0" w:type="dxa"/>
            <w:left w:w="0" w:type="dxa"/>
            <w:bottom w:w="0" w:type="dxa"/>
            <w:right w:w="0" w:type="dxa"/>
          </w:tblCellMar>
        </w:tblPrEx>
        <w:trPr>
          <w:cantSplit/>
          <w:trHeight w:val="276"/>
        </w:trPr>
        <w:tc>
          <w:tcPr>
            <w:tcW w:w="3520" w:type="dxa"/>
            <w:vMerge/>
            <w:tcBorders>
              <w:top w:val="single" w:sz="4" w:space="0" w:color="000000"/>
              <w:left w:val="single" w:sz="4" w:space="0" w:color="000000"/>
              <w:bottom w:val="single" w:sz="4" w:space="0" w:color="000000"/>
            </w:tcBorders>
          </w:tcPr>
          <w:p w14:paraId="5CD92D3C" w14:textId="77777777" w:rsidR="00945655" w:rsidRPr="00AF7008" w:rsidRDefault="00945655">
            <w:pPr>
              <w:autoSpaceDE w:val="0"/>
              <w:snapToGrid w:val="0"/>
              <w:rPr>
                <w:i/>
                <w:color w:val="000000"/>
                <w:sz w:val="20"/>
                <w:szCs w:val="20"/>
              </w:rPr>
            </w:pPr>
          </w:p>
        </w:tc>
        <w:tc>
          <w:tcPr>
            <w:tcW w:w="5812" w:type="dxa"/>
            <w:vMerge/>
            <w:tcBorders>
              <w:top w:val="single" w:sz="4" w:space="0" w:color="000000"/>
              <w:left w:val="single" w:sz="4" w:space="0" w:color="000000"/>
              <w:bottom w:val="single" w:sz="4" w:space="0" w:color="000000"/>
              <w:right w:val="single" w:sz="4" w:space="0" w:color="000000"/>
            </w:tcBorders>
          </w:tcPr>
          <w:p w14:paraId="12A94578" w14:textId="77777777" w:rsidR="00945655" w:rsidRPr="00AF7008" w:rsidRDefault="00945655">
            <w:pPr>
              <w:snapToGrid w:val="0"/>
              <w:jc w:val="both"/>
              <w:rPr>
                <w:sz w:val="20"/>
                <w:szCs w:val="20"/>
              </w:rPr>
            </w:pPr>
          </w:p>
        </w:tc>
      </w:tr>
      <w:tr w:rsidR="00E557FE" w:rsidRPr="00AF7008" w14:paraId="7BDD6ECC" w14:textId="77777777">
        <w:tblPrEx>
          <w:tblCellMar>
            <w:top w:w="0" w:type="dxa"/>
            <w:left w:w="0" w:type="dxa"/>
            <w:bottom w:w="0" w:type="dxa"/>
            <w:right w:w="0" w:type="dxa"/>
          </w:tblCellMar>
        </w:tblPrEx>
        <w:trPr>
          <w:cantSplit/>
          <w:trHeight w:val="276"/>
        </w:trPr>
        <w:tc>
          <w:tcPr>
            <w:tcW w:w="3520" w:type="dxa"/>
            <w:tcBorders>
              <w:top w:val="single" w:sz="4" w:space="0" w:color="000000"/>
              <w:left w:val="single" w:sz="4" w:space="0" w:color="000000"/>
              <w:bottom w:val="single" w:sz="4" w:space="0" w:color="000000"/>
            </w:tcBorders>
          </w:tcPr>
          <w:p w14:paraId="1EA81176" w14:textId="77777777" w:rsidR="00955C29" w:rsidRPr="00AF7008" w:rsidRDefault="00955C29">
            <w:pPr>
              <w:autoSpaceDE w:val="0"/>
              <w:snapToGrid w:val="0"/>
              <w:rPr>
                <w:color w:val="000000"/>
                <w:sz w:val="20"/>
                <w:szCs w:val="20"/>
              </w:rPr>
            </w:pPr>
          </w:p>
          <w:p w14:paraId="30B29F28" w14:textId="77777777" w:rsidR="00955C29" w:rsidRPr="00AF7008" w:rsidRDefault="00955C29">
            <w:pPr>
              <w:autoSpaceDE w:val="0"/>
              <w:snapToGrid w:val="0"/>
              <w:rPr>
                <w:color w:val="000000"/>
                <w:sz w:val="20"/>
                <w:szCs w:val="20"/>
              </w:rPr>
            </w:pPr>
          </w:p>
          <w:p w14:paraId="4F90905B" w14:textId="77777777" w:rsidR="00E557FE" w:rsidRPr="00AF7008" w:rsidRDefault="008E30E7">
            <w:pPr>
              <w:autoSpaceDE w:val="0"/>
              <w:snapToGrid w:val="0"/>
              <w:rPr>
                <w:color w:val="000000"/>
                <w:sz w:val="18"/>
                <w:szCs w:val="20"/>
              </w:rPr>
            </w:pPr>
            <w:r>
              <w:rPr>
                <w:color w:val="000000"/>
                <w:sz w:val="18"/>
                <w:szCs w:val="20"/>
              </w:rPr>
              <w:t>ORE</w:t>
            </w:r>
            <w:r w:rsidR="0064775D" w:rsidRPr="00AF7008">
              <w:rPr>
                <w:color w:val="000000"/>
                <w:sz w:val="18"/>
                <w:szCs w:val="20"/>
              </w:rPr>
              <w:t xml:space="preserve"> DI POTENZIAMENTO</w:t>
            </w:r>
          </w:p>
          <w:p w14:paraId="77FED031" w14:textId="77777777" w:rsidR="00E557FE" w:rsidRPr="00AF7008" w:rsidRDefault="00E557FE">
            <w:pPr>
              <w:autoSpaceDE w:val="0"/>
              <w:snapToGrid w:val="0"/>
              <w:rPr>
                <w:i/>
                <w:color w:val="000000"/>
                <w:sz w:val="20"/>
                <w:szCs w:val="20"/>
              </w:rPr>
            </w:pPr>
          </w:p>
        </w:tc>
        <w:tc>
          <w:tcPr>
            <w:tcW w:w="5812" w:type="dxa"/>
            <w:tcBorders>
              <w:top w:val="single" w:sz="4" w:space="0" w:color="000000"/>
              <w:left w:val="single" w:sz="4" w:space="0" w:color="000000"/>
              <w:bottom w:val="single" w:sz="4" w:space="0" w:color="000000"/>
              <w:right w:val="single" w:sz="4" w:space="0" w:color="000000"/>
            </w:tcBorders>
          </w:tcPr>
          <w:p w14:paraId="0585DF8A" w14:textId="77777777" w:rsidR="00E557FE" w:rsidRPr="00AF7008" w:rsidRDefault="00E557FE">
            <w:pPr>
              <w:snapToGrid w:val="0"/>
              <w:jc w:val="both"/>
              <w:rPr>
                <w:sz w:val="20"/>
                <w:szCs w:val="20"/>
              </w:rPr>
            </w:pPr>
          </w:p>
        </w:tc>
      </w:tr>
      <w:tr w:rsidR="00945655" w:rsidRPr="00AF7008" w14:paraId="16E6CCEE" w14:textId="77777777">
        <w:tblPrEx>
          <w:tblCellMar>
            <w:top w:w="0" w:type="dxa"/>
            <w:left w:w="0" w:type="dxa"/>
            <w:bottom w:w="0" w:type="dxa"/>
            <w:right w:w="0" w:type="dxa"/>
          </w:tblCellMar>
        </w:tblPrEx>
        <w:trPr>
          <w:trHeight w:val="1201"/>
        </w:trPr>
        <w:tc>
          <w:tcPr>
            <w:tcW w:w="3520" w:type="dxa"/>
            <w:tcBorders>
              <w:top w:val="single" w:sz="4" w:space="0" w:color="000000"/>
              <w:left w:val="single" w:sz="4" w:space="0" w:color="000000"/>
              <w:bottom w:val="single" w:sz="4" w:space="0" w:color="000000"/>
            </w:tcBorders>
          </w:tcPr>
          <w:p w14:paraId="78F074C1" w14:textId="77777777" w:rsidR="00955C29" w:rsidRPr="00AF7008" w:rsidRDefault="00955C29" w:rsidP="00AF7008">
            <w:pPr>
              <w:rPr>
                <w:rStyle w:val="Enfasigrassetto"/>
              </w:rPr>
            </w:pPr>
          </w:p>
          <w:p w14:paraId="3BBBF8A4" w14:textId="77777777" w:rsidR="00955C29" w:rsidRPr="00AF7008" w:rsidRDefault="00955C29" w:rsidP="002B2679">
            <w:pPr>
              <w:rPr>
                <w:sz w:val="18"/>
                <w:szCs w:val="20"/>
              </w:rPr>
            </w:pPr>
          </w:p>
          <w:p w14:paraId="353E6E0A" w14:textId="77777777" w:rsidR="00945655" w:rsidRPr="00AF7008" w:rsidRDefault="00955C29" w:rsidP="002B2679">
            <w:pPr>
              <w:rPr>
                <w:b/>
                <w:smallCaps/>
                <w:sz w:val="20"/>
                <w:szCs w:val="20"/>
              </w:rPr>
            </w:pPr>
            <w:r w:rsidRPr="00AF7008">
              <w:rPr>
                <w:sz w:val="18"/>
                <w:szCs w:val="20"/>
              </w:rPr>
              <w:t>UNITA’ DI APPRENDIMENTO</w:t>
            </w:r>
          </w:p>
        </w:tc>
        <w:tc>
          <w:tcPr>
            <w:tcW w:w="5812" w:type="dxa"/>
            <w:tcBorders>
              <w:top w:val="single" w:sz="4" w:space="0" w:color="000000"/>
              <w:left w:val="single" w:sz="4" w:space="0" w:color="000000"/>
              <w:bottom w:val="single" w:sz="4" w:space="0" w:color="000000"/>
              <w:right w:val="single" w:sz="4" w:space="0" w:color="000000"/>
            </w:tcBorders>
          </w:tcPr>
          <w:p w14:paraId="371053E5" w14:textId="77777777" w:rsidR="00955C29" w:rsidRPr="00AF7008" w:rsidRDefault="00955C29" w:rsidP="002B2679">
            <w:pPr>
              <w:snapToGrid w:val="0"/>
              <w:ind w:left="360"/>
              <w:jc w:val="both"/>
              <w:rPr>
                <w:sz w:val="20"/>
                <w:szCs w:val="20"/>
              </w:rPr>
            </w:pPr>
          </w:p>
          <w:p w14:paraId="086F3F01" w14:textId="77777777" w:rsidR="00955C29" w:rsidRPr="00AF7008" w:rsidRDefault="00955C29" w:rsidP="002B2679">
            <w:pPr>
              <w:snapToGrid w:val="0"/>
              <w:ind w:left="360"/>
              <w:jc w:val="both"/>
              <w:rPr>
                <w:sz w:val="20"/>
                <w:szCs w:val="20"/>
              </w:rPr>
            </w:pPr>
          </w:p>
          <w:p w14:paraId="2ED0AF6E" w14:textId="77777777" w:rsidR="00945655" w:rsidRPr="00AF7008" w:rsidRDefault="00955C29" w:rsidP="002B2679">
            <w:pPr>
              <w:snapToGrid w:val="0"/>
              <w:ind w:left="360"/>
              <w:jc w:val="both"/>
              <w:rPr>
                <w:sz w:val="20"/>
                <w:szCs w:val="20"/>
              </w:rPr>
            </w:pPr>
            <w:r w:rsidRPr="00AF7008">
              <w:rPr>
                <w:sz w:val="20"/>
                <w:szCs w:val="20"/>
              </w:rPr>
              <w:t>(</w:t>
            </w:r>
            <w:r w:rsidR="002B2679" w:rsidRPr="00AF7008">
              <w:rPr>
                <w:sz w:val="20"/>
                <w:szCs w:val="20"/>
              </w:rPr>
              <w:t xml:space="preserve">TITOLI </w:t>
            </w:r>
            <w:r w:rsidRPr="00AF7008">
              <w:rPr>
                <w:sz w:val="20"/>
                <w:szCs w:val="20"/>
              </w:rPr>
              <w:t>DELLE UDA)</w:t>
            </w:r>
          </w:p>
        </w:tc>
      </w:tr>
      <w:tr w:rsidR="00945655" w:rsidRPr="00AF7008" w14:paraId="79E01ACE" w14:textId="77777777">
        <w:tblPrEx>
          <w:tblCellMar>
            <w:top w:w="0" w:type="dxa"/>
            <w:left w:w="0" w:type="dxa"/>
            <w:bottom w:w="0" w:type="dxa"/>
            <w:right w:w="0" w:type="dxa"/>
          </w:tblCellMar>
        </w:tblPrEx>
        <w:trPr>
          <w:trHeight w:val="701"/>
        </w:trPr>
        <w:tc>
          <w:tcPr>
            <w:tcW w:w="3520" w:type="dxa"/>
            <w:tcBorders>
              <w:top w:val="single" w:sz="4" w:space="0" w:color="000000"/>
              <w:left w:val="single" w:sz="4" w:space="0" w:color="000000"/>
              <w:bottom w:val="single" w:sz="4" w:space="0" w:color="000000"/>
            </w:tcBorders>
          </w:tcPr>
          <w:p w14:paraId="2F508241" w14:textId="77777777" w:rsidR="00945655" w:rsidRPr="00AF7008" w:rsidRDefault="00945655">
            <w:pPr>
              <w:rPr>
                <w:smallCaps/>
                <w:sz w:val="20"/>
                <w:szCs w:val="20"/>
              </w:rPr>
            </w:pPr>
            <w:r w:rsidRPr="00AF7008">
              <w:rPr>
                <w:smallCaps/>
                <w:sz w:val="20"/>
                <w:szCs w:val="20"/>
              </w:rPr>
              <w:t>ampliamento dell’offerta formativa a carico della scuola</w:t>
            </w:r>
          </w:p>
          <w:p w14:paraId="3EA1CF81" w14:textId="77777777" w:rsidR="003E5CF2" w:rsidRPr="00AF7008" w:rsidRDefault="003E5CF2">
            <w:pPr>
              <w:rPr>
                <w:b/>
                <w:smallCaps/>
                <w:sz w:val="20"/>
                <w:szCs w:val="20"/>
              </w:rPr>
            </w:pPr>
          </w:p>
        </w:tc>
        <w:tc>
          <w:tcPr>
            <w:tcW w:w="5812" w:type="dxa"/>
            <w:tcBorders>
              <w:top w:val="single" w:sz="4" w:space="0" w:color="000000"/>
              <w:left w:val="single" w:sz="4" w:space="0" w:color="000000"/>
              <w:bottom w:val="single" w:sz="4" w:space="0" w:color="000000"/>
              <w:right w:val="single" w:sz="4" w:space="0" w:color="000000"/>
            </w:tcBorders>
          </w:tcPr>
          <w:p w14:paraId="60A2642C" w14:textId="77777777" w:rsidR="00955C29" w:rsidRPr="00AF7008" w:rsidRDefault="00955C29" w:rsidP="00A3598A">
            <w:pPr>
              <w:snapToGrid w:val="0"/>
              <w:ind w:left="360"/>
              <w:jc w:val="both"/>
              <w:rPr>
                <w:sz w:val="18"/>
                <w:szCs w:val="20"/>
              </w:rPr>
            </w:pPr>
          </w:p>
          <w:p w14:paraId="50E9E3CB" w14:textId="77777777" w:rsidR="00955C29" w:rsidRPr="00AF7008" w:rsidRDefault="00955C29" w:rsidP="00A3598A">
            <w:pPr>
              <w:snapToGrid w:val="0"/>
              <w:ind w:left="360"/>
              <w:jc w:val="both"/>
              <w:rPr>
                <w:sz w:val="18"/>
                <w:szCs w:val="20"/>
              </w:rPr>
            </w:pPr>
          </w:p>
          <w:p w14:paraId="37D4CD98" w14:textId="77777777" w:rsidR="00945655" w:rsidRPr="00AF7008" w:rsidRDefault="00E9110E" w:rsidP="00A3598A">
            <w:pPr>
              <w:snapToGrid w:val="0"/>
              <w:ind w:left="360"/>
              <w:jc w:val="both"/>
              <w:rPr>
                <w:sz w:val="18"/>
                <w:szCs w:val="20"/>
              </w:rPr>
            </w:pPr>
            <w:r w:rsidRPr="00AF7008">
              <w:rPr>
                <w:sz w:val="18"/>
                <w:szCs w:val="20"/>
              </w:rPr>
              <w:t>PROGETTI PTOF</w:t>
            </w:r>
          </w:p>
        </w:tc>
      </w:tr>
      <w:tr w:rsidR="00945655" w:rsidRPr="00AF7008" w14:paraId="3E6E07A2" w14:textId="77777777">
        <w:tblPrEx>
          <w:tblCellMar>
            <w:top w:w="0" w:type="dxa"/>
            <w:left w:w="0" w:type="dxa"/>
            <w:bottom w:w="0" w:type="dxa"/>
            <w:right w:w="0" w:type="dxa"/>
          </w:tblCellMar>
        </w:tblPrEx>
        <w:trPr>
          <w:trHeight w:val="701"/>
        </w:trPr>
        <w:tc>
          <w:tcPr>
            <w:tcW w:w="3520" w:type="dxa"/>
            <w:tcBorders>
              <w:top w:val="single" w:sz="4" w:space="0" w:color="000000"/>
              <w:left w:val="single" w:sz="4" w:space="0" w:color="000000"/>
              <w:bottom w:val="single" w:sz="4" w:space="0" w:color="000000"/>
            </w:tcBorders>
          </w:tcPr>
          <w:p w14:paraId="257141D4" w14:textId="77777777" w:rsidR="00945655" w:rsidRPr="00783A48" w:rsidRDefault="00945655" w:rsidP="00955C29">
            <w:pPr>
              <w:rPr>
                <w:smallCaps/>
                <w:sz w:val="20"/>
                <w:szCs w:val="20"/>
              </w:rPr>
            </w:pPr>
            <w:r w:rsidRPr="00783A48">
              <w:rPr>
                <w:smallCaps/>
                <w:sz w:val="20"/>
                <w:szCs w:val="20"/>
              </w:rPr>
              <w:t>ampliamento dell’offerta formativa</w:t>
            </w:r>
            <w:r w:rsidR="00955C29" w:rsidRPr="00783A48">
              <w:rPr>
                <w:smallCaps/>
                <w:sz w:val="20"/>
                <w:szCs w:val="20"/>
              </w:rPr>
              <w:t xml:space="preserve"> </w:t>
            </w:r>
            <w:r w:rsidRPr="00783A48">
              <w:rPr>
                <w:smallCaps/>
                <w:sz w:val="20"/>
                <w:szCs w:val="20"/>
              </w:rPr>
              <w:t>a carico delle famiglie</w:t>
            </w:r>
            <w:r w:rsidR="001D61F5" w:rsidRPr="00783A48">
              <w:rPr>
                <w:smallCaps/>
                <w:sz w:val="20"/>
                <w:szCs w:val="20"/>
              </w:rPr>
              <w:t xml:space="preserve"> </w:t>
            </w:r>
          </w:p>
        </w:tc>
        <w:tc>
          <w:tcPr>
            <w:tcW w:w="5812" w:type="dxa"/>
            <w:tcBorders>
              <w:top w:val="single" w:sz="4" w:space="0" w:color="000000"/>
              <w:left w:val="single" w:sz="4" w:space="0" w:color="000000"/>
              <w:bottom w:val="single" w:sz="4" w:space="0" w:color="000000"/>
              <w:right w:val="single" w:sz="4" w:space="0" w:color="000000"/>
            </w:tcBorders>
          </w:tcPr>
          <w:p w14:paraId="04F73890" w14:textId="77777777" w:rsidR="00955C29" w:rsidRPr="00783A48" w:rsidRDefault="00955C29" w:rsidP="00A3598A">
            <w:pPr>
              <w:snapToGrid w:val="0"/>
              <w:ind w:left="360"/>
              <w:jc w:val="both"/>
              <w:rPr>
                <w:sz w:val="18"/>
                <w:szCs w:val="20"/>
              </w:rPr>
            </w:pPr>
          </w:p>
          <w:p w14:paraId="1B4197EC" w14:textId="77777777" w:rsidR="00945655" w:rsidRPr="00783A48" w:rsidRDefault="00E9110E" w:rsidP="00A3598A">
            <w:pPr>
              <w:snapToGrid w:val="0"/>
              <w:ind w:left="360"/>
              <w:jc w:val="both"/>
              <w:rPr>
                <w:sz w:val="18"/>
                <w:szCs w:val="20"/>
              </w:rPr>
            </w:pPr>
            <w:r w:rsidRPr="00783A48">
              <w:rPr>
                <w:sz w:val="18"/>
                <w:szCs w:val="20"/>
              </w:rPr>
              <w:t>PROGETTI PTOF</w:t>
            </w:r>
          </w:p>
        </w:tc>
      </w:tr>
      <w:tr w:rsidR="00945655" w:rsidRPr="00AF7008" w14:paraId="2784B27F" w14:textId="77777777">
        <w:tblPrEx>
          <w:tblCellMar>
            <w:top w:w="0" w:type="dxa"/>
            <w:left w:w="0" w:type="dxa"/>
            <w:bottom w:w="0" w:type="dxa"/>
            <w:right w:w="0" w:type="dxa"/>
          </w:tblCellMar>
        </w:tblPrEx>
        <w:trPr>
          <w:trHeight w:val="701"/>
        </w:trPr>
        <w:tc>
          <w:tcPr>
            <w:tcW w:w="3520" w:type="dxa"/>
            <w:tcBorders>
              <w:top w:val="single" w:sz="4" w:space="0" w:color="000000"/>
              <w:left w:val="single" w:sz="4" w:space="0" w:color="000000"/>
              <w:bottom w:val="single" w:sz="4" w:space="0" w:color="000000"/>
            </w:tcBorders>
          </w:tcPr>
          <w:p w14:paraId="1E27B5F5" w14:textId="77777777" w:rsidR="00E9110E" w:rsidRPr="00AF7008" w:rsidRDefault="00E9110E">
            <w:pPr>
              <w:rPr>
                <w:b/>
                <w:smallCaps/>
                <w:sz w:val="20"/>
                <w:szCs w:val="20"/>
              </w:rPr>
            </w:pPr>
          </w:p>
          <w:p w14:paraId="747C4541" w14:textId="77777777" w:rsidR="00945655" w:rsidRPr="00AF7008" w:rsidRDefault="00945655">
            <w:pPr>
              <w:rPr>
                <w:smallCaps/>
                <w:sz w:val="20"/>
                <w:szCs w:val="20"/>
              </w:rPr>
            </w:pPr>
            <w:r w:rsidRPr="00AF7008">
              <w:rPr>
                <w:smallCaps/>
                <w:sz w:val="20"/>
                <w:szCs w:val="20"/>
              </w:rPr>
              <w:t>ampliamento dell’offerta formativa</w:t>
            </w:r>
            <w:r w:rsidR="00E9110E" w:rsidRPr="00AF7008">
              <w:rPr>
                <w:smallCaps/>
                <w:sz w:val="20"/>
                <w:szCs w:val="20"/>
              </w:rPr>
              <w:t xml:space="preserve"> </w:t>
            </w:r>
            <w:r w:rsidR="00E813B7" w:rsidRPr="00AF7008">
              <w:rPr>
                <w:smallCaps/>
                <w:sz w:val="20"/>
                <w:szCs w:val="20"/>
              </w:rPr>
              <w:sym w:font="Wingdings" w:char="F0E0"/>
            </w:r>
            <w:r w:rsidRPr="00AF7008">
              <w:rPr>
                <w:smallCaps/>
                <w:sz w:val="20"/>
                <w:szCs w:val="20"/>
              </w:rPr>
              <w:t xml:space="preserve">  </w:t>
            </w:r>
            <w:r w:rsidR="001D61F5" w:rsidRPr="00AF7008">
              <w:rPr>
                <w:smallCaps/>
                <w:sz w:val="20"/>
                <w:szCs w:val="20"/>
              </w:rPr>
              <w:t>uscite didattiche</w:t>
            </w:r>
          </w:p>
          <w:p w14:paraId="5E79B2DE" w14:textId="77777777" w:rsidR="00945655" w:rsidRPr="00AF7008" w:rsidRDefault="00945655">
            <w:pPr>
              <w:rPr>
                <w:b/>
                <w:smallCaps/>
                <w:sz w:val="20"/>
                <w:szCs w:val="20"/>
              </w:rPr>
            </w:pPr>
          </w:p>
        </w:tc>
        <w:tc>
          <w:tcPr>
            <w:tcW w:w="5812" w:type="dxa"/>
            <w:tcBorders>
              <w:top w:val="single" w:sz="4" w:space="0" w:color="000000"/>
              <w:left w:val="single" w:sz="4" w:space="0" w:color="000000"/>
              <w:bottom w:val="single" w:sz="4" w:space="0" w:color="000000"/>
              <w:right w:val="single" w:sz="4" w:space="0" w:color="000000"/>
            </w:tcBorders>
          </w:tcPr>
          <w:p w14:paraId="7DCFC9FC" w14:textId="77777777" w:rsidR="00945655" w:rsidRPr="00AF7008" w:rsidRDefault="00945655" w:rsidP="001D61F5">
            <w:pPr>
              <w:snapToGrid w:val="0"/>
              <w:ind w:left="360"/>
              <w:jc w:val="both"/>
              <w:rPr>
                <w:sz w:val="20"/>
                <w:szCs w:val="20"/>
              </w:rPr>
            </w:pPr>
          </w:p>
        </w:tc>
      </w:tr>
      <w:tr w:rsidR="00945655" w:rsidRPr="00AF7008" w14:paraId="1E803757" w14:textId="77777777" w:rsidTr="00E557FE">
        <w:tblPrEx>
          <w:tblCellMar>
            <w:top w:w="0" w:type="dxa"/>
            <w:left w:w="0" w:type="dxa"/>
            <w:bottom w:w="0" w:type="dxa"/>
            <w:right w:w="0" w:type="dxa"/>
          </w:tblCellMar>
        </w:tblPrEx>
        <w:trPr>
          <w:trHeight w:val="701"/>
        </w:trPr>
        <w:tc>
          <w:tcPr>
            <w:tcW w:w="3520" w:type="dxa"/>
            <w:tcBorders>
              <w:top w:val="single" w:sz="4" w:space="0" w:color="000000"/>
              <w:left w:val="single" w:sz="4" w:space="0" w:color="000000"/>
              <w:bottom w:val="single" w:sz="4" w:space="0" w:color="000000"/>
            </w:tcBorders>
          </w:tcPr>
          <w:p w14:paraId="28C085FC" w14:textId="77777777" w:rsidR="00E9110E" w:rsidRPr="00AF7008" w:rsidRDefault="00E9110E">
            <w:pPr>
              <w:rPr>
                <w:smallCaps/>
                <w:sz w:val="20"/>
                <w:szCs w:val="20"/>
              </w:rPr>
            </w:pPr>
          </w:p>
          <w:p w14:paraId="7CE0D1D6" w14:textId="77777777" w:rsidR="00945655" w:rsidRPr="00AF7008" w:rsidRDefault="00945655">
            <w:pPr>
              <w:rPr>
                <w:smallCaps/>
                <w:sz w:val="20"/>
                <w:szCs w:val="20"/>
              </w:rPr>
            </w:pPr>
            <w:r w:rsidRPr="00AF7008">
              <w:rPr>
                <w:smallCaps/>
                <w:sz w:val="20"/>
                <w:szCs w:val="20"/>
              </w:rPr>
              <w:t>progetti extra curricolari</w:t>
            </w:r>
          </w:p>
        </w:tc>
        <w:tc>
          <w:tcPr>
            <w:tcW w:w="5812" w:type="dxa"/>
            <w:tcBorders>
              <w:top w:val="single" w:sz="4" w:space="0" w:color="000000"/>
              <w:left w:val="single" w:sz="4" w:space="0" w:color="000000"/>
              <w:bottom w:val="single" w:sz="4" w:space="0" w:color="000000"/>
              <w:right w:val="single" w:sz="4" w:space="0" w:color="000000"/>
            </w:tcBorders>
          </w:tcPr>
          <w:p w14:paraId="57DEEEE9" w14:textId="77777777" w:rsidR="00945655" w:rsidRPr="00AF7008" w:rsidRDefault="00945655" w:rsidP="001D61F5">
            <w:pPr>
              <w:snapToGrid w:val="0"/>
              <w:ind w:left="360"/>
              <w:jc w:val="both"/>
              <w:rPr>
                <w:sz w:val="20"/>
                <w:szCs w:val="20"/>
              </w:rPr>
            </w:pPr>
          </w:p>
        </w:tc>
      </w:tr>
      <w:tr w:rsidR="00E557FE" w:rsidRPr="00AF7008" w14:paraId="160E1782" w14:textId="77777777">
        <w:tblPrEx>
          <w:tblCellMar>
            <w:top w:w="0" w:type="dxa"/>
            <w:left w:w="0" w:type="dxa"/>
            <w:bottom w:w="0" w:type="dxa"/>
            <w:right w:w="0" w:type="dxa"/>
          </w:tblCellMar>
        </w:tblPrEx>
        <w:trPr>
          <w:trHeight w:val="701"/>
        </w:trPr>
        <w:tc>
          <w:tcPr>
            <w:tcW w:w="3520" w:type="dxa"/>
            <w:tcBorders>
              <w:top w:val="single" w:sz="4" w:space="0" w:color="000000"/>
              <w:left w:val="single" w:sz="4" w:space="0" w:color="000000"/>
              <w:bottom w:val="single" w:sz="4" w:space="0" w:color="auto"/>
            </w:tcBorders>
          </w:tcPr>
          <w:p w14:paraId="37D7BE27" w14:textId="77777777" w:rsidR="00E557FE" w:rsidRPr="00AF7008" w:rsidRDefault="00E9110E">
            <w:pPr>
              <w:rPr>
                <w:smallCaps/>
                <w:sz w:val="20"/>
                <w:szCs w:val="20"/>
              </w:rPr>
            </w:pPr>
            <w:r w:rsidRPr="00AF7008">
              <w:rPr>
                <w:smallCaps/>
                <w:sz w:val="20"/>
                <w:szCs w:val="20"/>
              </w:rPr>
              <w:t>attività</w:t>
            </w:r>
            <w:r w:rsidR="00E557FE" w:rsidRPr="00AF7008">
              <w:rPr>
                <w:smallCaps/>
                <w:sz w:val="20"/>
                <w:szCs w:val="20"/>
              </w:rPr>
              <w:t xml:space="preserve"> alternativa alla religione cattolica (IRC)</w:t>
            </w:r>
          </w:p>
        </w:tc>
        <w:tc>
          <w:tcPr>
            <w:tcW w:w="5812" w:type="dxa"/>
            <w:tcBorders>
              <w:top w:val="single" w:sz="4" w:space="0" w:color="000000"/>
              <w:left w:val="single" w:sz="4" w:space="0" w:color="000000"/>
              <w:bottom w:val="single" w:sz="4" w:space="0" w:color="auto"/>
              <w:right w:val="single" w:sz="4" w:space="0" w:color="000000"/>
            </w:tcBorders>
          </w:tcPr>
          <w:p w14:paraId="6AA6A4D3" w14:textId="77777777" w:rsidR="00E557FE" w:rsidRPr="00AF7008" w:rsidRDefault="00E557FE" w:rsidP="001D61F5">
            <w:pPr>
              <w:snapToGrid w:val="0"/>
              <w:ind w:left="360"/>
              <w:jc w:val="both"/>
              <w:rPr>
                <w:sz w:val="20"/>
                <w:szCs w:val="20"/>
              </w:rPr>
            </w:pPr>
          </w:p>
        </w:tc>
      </w:tr>
    </w:tbl>
    <w:p w14:paraId="35A89C6F" w14:textId="77777777" w:rsidR="00945655" w:rsidRPr="009B7AB7" w:rsidRDefault="00945655">
      <w:pPr>
        <w:ind w:left="360"/>
        <w:jc w:val="center"/>
        <w:rPr>
          <w:sz w:val="20"/>
          <w:szCs w:val="20"/>
        </w:rPr>
      </w:pPr>
    </w:p>
    <w:p w14:paraId="20862FBC" w14:textId="77777777" w:rsidR="00945655" w:rsidRDefault="00945655" w:rsidP="004B77F3">
      <w:pPr>
        <w:jc w:val="both"/>
        <w:rPr>
          <w:b/>
          <w:sz w:val="20"/>
          <w:szCs w:val="20"/>
        </w:rPr>
      </w:pPr>
      <w:r w:rsidRPr="00311205">
        <w:rPr>
          <w:b/>
          <w:sz w:val="20"/>
          <w:szCs w:val="20"/>
        </w:rPr>
        <w:t>Ai fini dell’orientamen</w:t>
      </w:r>
      <w:r w:rsidR="001253EB">
        <w:rPr>
          <w:b/>
          <w:sz w:val="20"/>
          <w:szCs w:val="20"/>
        </w:rPr>
        <w:t>to e della continuità sono previste</w:t>
      </w:r>
      <w:r w:rsidRPr="00311205">
        <w:rPr>
          <w:b/>
          <w:sz w:val="20"/>
          <w:szCs w:val="20"/>
        </w:rPr>
        <w:t xml:space="preserve"> le seguenti attività:</w:t>
      </w:r>
    </w:p>
    <w:p w14:paraId="56E1F7DE" w14:textId="77777777" w:rsidR="00311205" w:rsidRDefault="00311205" w:rsidP="004B77F3">
      <w:pPr>
        <w:jc w:val="both"/>
        <w:rPr>
          <w:b/>
          <w:sz w:val="20"/>
          <w:szCs w:val="20"/>
        </w:rPr>
      </w:pPr>
    </w:p>
    <w:p w14:paraId="35EEDECF" w14:textId="77777777" w:rsidR="00311205" w:rsidRPr="00B50CBC" w:rsidRDefault="00311205" w:rsidP="005E1B33">
      <w:pPr>
        <w:numPr>
          <w:ilvl w:val="0"/>
          <w:numId w:val="10"/>
        </w:numPr>
        <w:spacing w:after="200" w:line="276" w:lineRule="auto"/>
        <w:contextualSpacing/>
        <w:jc w:val="both"/>
        <w:rPr>
          <w:rFonts w:eastAsia="SimSun"/>
          <w:sz w:val="20"/>
          <w:szCs w:val="20"/>
        </w:rPr>
      </w:pPr>
      <w:r w:rsidRPr="00B50CBC">
        <w:rPr>
          <w:rFonts w:eastAsia="SimSun"/>
          <w:sz w:val="20"/>
          <w:szCs w:val="20"/>
        </w:rPr>
        <w:t>Somministrazione di un questionario per individuare le attitudini e gli interessi per la scelta della scuola più idonea; i risultati saranno inseriti in griglie predisposte ed utilizzate dal Consiglio di Classe per la stesura del consiglio orientativo.</w:t>
      </w:r>
    </w:p>
    <w:p w14:paraId="27E678E7" w14:textId="77777777" w:rsidR="00311205" w:rsidRPr="00B50CBC" w:rsidRDefault="00311205" w:rsidP="005E1B33">
      <w:pPr>
        <w:numPr>
          <w:ilvl w:val="0"/>
          <w:numId w:val="10"/>
        </w:numPr>
        <w:spacing w:after="200" w:line="276" w:lineRule="auto"/>
        <w:contextualSpacing/>
        <w:jc w:val="both"/>
        <w:rPr>
          <w:rFonts w:eastAsia="SimSun"/>
          <w:sz w:val="20"/>
          <w:szCs w:val="20"/>
        </w:rPr>
      </w:pPr>
      <w:r w:rsidRPr="00B50CBC">
        <w:rPr>
          <w:rFonts w:eastAsia="SimSun"/>
          <w:sz w:val="20"/>
          <w:szCs w:val="20"/>
        </w:rPr>
        <w:t>Incontro-intervista con i ragazzi ex alunni per un confronto sulle tematiche dell’orientamento.</w:t>
      </w:r>
    </w:p>
    <w:p w14:paraId="4FB8F741" w14:textId="77777777" w:rsidR="00311205" w:rsidRPr="00B50CBC" w:rsidRDefault="00311205" w:rsidP="005E1B33">
      <w:pPr>
        <w:numPr>
          <w:ilvl w:val="0"/>
          <w:numId w:val="10"/>
        </w:numPr>
        <w:spacing w:after="200" w:line="276" w:lineRule="auto"/>
        <w:contextualSpacing/>
        <w:rPr>
          <w:rFonts w:eastAsia="SimSun"/>
          <w:sz w:val="20"/>
          <w:szCs w:val="20"/>
        </w:rPr>
      </w:pPr>
      <w:r w:rsidRPr="00B50CBC">
        <w:rPr>
          <w:rFonts w:eastAsia="SimSun"/>
          <w:sz w:val="20"/>
          <w:szCs w:val="20"/>
        </w:rPr>
        <w:t>Stesura del consiglio orientativo nel mese di gennaio.</w:t>
      </w:r>
    </w:p>
    <w:p w14:paraId="05F26171" w14:textId="77777777" w:rsidR="006E674E" w:rsidRPr="00B50CBC" w:rsidRDefault="00311205" w:rsidP="005E1B33">
      <w:pPr>
        <w:numPr>
          <w:ilvl w:val="0"/>
          <w:numId w:val="10"/>
        </w:numPr>
        <w:spacing w:after="200" w:line="276" w:lineRule="auto"/>
        <w:contextualSpacing/>
        <w:rPr>
          <w:rFonts w:eastAsia="SimSun"/>
          <w:sz w:val="20"/>
          <w:szCs w:val="20"/>
        </w:rPr>
      </w:pPr>
      <w:r w:rsidRPr="00B50CBC">
        <w:rPr>
          <w:rFonts w:eastAsia="SimSun"/>
          <w:sz w:val="20"/>
          <w:szCs w:val="20"/>
        </w:rPr>
        <w:t>I</w:t>
      </w:r>
      <w:r w:rsidR="003159FC" w:rsidRPr="00B50CBC">
        <w:rPr>
          <w:rFonts w:eastAsia="SimSun"/>
          <w:sz w:val="20"/>
          <w:szCs w:val="20"/>
        </w:rPr>
        <w:t xml:space="preserve">ncontri con le scuole superiori. </w:t>
      </w:r>
    </w:p>
    <w:p w14:paraId="3E90E3F3" w14:textId="77777777" w:rsidR="006E674E" w:rsidRPr="00B50CBC" w:rsidRDefault="006E674E" w:rsidP="005E1B33">
      <w:pPr>
        <w:numPr>
          <w:ilvl w:val="0"/>
          <w:numId w:val="10"/>
        </w:numPr>
        <w:spacing w:after="200" w:line="276" w:lineRule="auto"/>
        <w:contextualSpacing/>
        <w:rPr>
          <w:rFonts w:eastAsia="SimSun"/>
          <w:sz w:val="20"/>
          <w:szCs w:val="20"/>
        </w:rPr>
      </w:pPr>
      <w:r w:rsidRPr="00B50CBC">
        <w:rPr>
          <w:rFonts w:eastAsia="SimSun"/>
          <w:sz w:val="20"/>
          <w:szCs w:val="20"/>
        </w:rPr>
        <w:t>Partecipazione lezioni esplicative.</w:t>
      </w:r>
    </w:p>
    <w:p w14:paraId="5785A815" w14:textId="77777777" w:rsidR="003E7A18" w:rsidRPr="00B50CBC" w:rsidRDefault="003159FC" w:rsidP="005E1B33">
      <w:pPr>
        <w:numPr>
          <w:ilvl w:val="0"/>
          <w:numId w:val="10"/>
        </w:numPr>
        <w:spacing w:after="200" w:line="276" w:lineRule="auto"/>
        <w:contextualSpacing/>
        <w:rPr>
          <w:rFonts w:eastAsia="SimSun"/>
          <w:sz w:val="20"/>
          <w:szCs w:val="20"/>
        </w:rPr>
      </w:pPr>
      <w:r w:rsidRPr="00B50CBC">
        <w:rPr>
          <w:rFonts w:eastAsia="SimSun"/>
          <w:sz w:val="20"/>
          <w:szCs w:val="20"/>
        </w:rPr>
        <w:t>Altro</w:t>
      </w:r>
      <w:r w:rsidR="003E7A18" w:rsidRPr="00B50CBC">
        <w:rPr>
          <w:sz w:val="20"/>
          <w:szCs w:val="20"/>
        </w:rPr>
        <w:t>______________________________________________________________________________________________________________________________________________________________________________</w:t>
      </w:r>
      <w:r w:rsidR="0061429F" w:rsidRPr="00B50CBC">
        <w:rPr>
          <w:sz w:val="20"/>
          <w:szCs w:val="20"/>
        </w:rPr>
        <w:t>_____</w:t>
      </w:r>
      <w:r w:rsidR="00B50CBC">
        <w:rPr>
          <w:sz w:val="20"/>
          <w:szCs w:val="20"/>
        </w:rPr>
        <w:t>_</w:t>
      </w:r>
    </w:p>
    <w:p w14:paraId="3D8E206B" w14:textId="77777777" w:rsidR="008F7800" w:rsidRDefault="008F7800" w:rsidP="008F7800">
      <w:pPr>
        <w:jc w:val="both"/>
        <w:rPr>
          <w:sz w:val="20"/>
          <w:szCs w:val="20"/>
        </w:rPr>
      </w:pPr>
    </w:p>
    <w:p w14:paraId="107E8D34" w14:textId="77777777" w:rsidR="0008355D" w:rsidRDefault="0008355D" w:rsidP="008F7800">
      <w:pPr>
        <w:jc w:val="both"/>
        <w:rPr>
          <w:sz w:val="20"/>
          <w:szCs w:val="20"/>
        </w:rPr>
      </w:pPr>
    </w:p>
    <w:p w14:paraId="61FBBFAF" w14:textId="77777777" w:rsidR="0008355D" w:rsidRDefault="0008355D" w:rsidP="008F7800">
      <w:pPr>
        <w:jc w:val="both"/>
        <w:rPr>
          <w:sz w:val="20"/>
          <w:szCs w:val="20"/>
        </w:rPr>
      </w:pPr>
    </w:p>
    <w:p w14:paraId="11F57478" w14:textId="77777777" w:rsidR="007A1E30" w:rsidRDefault="007A1E30" w:rsidP="00E05746">
      <w:pPr>
        <w:jc w:val="both"/>
        <w:rPr>
          <w:sz w:val="20"/>
          <w:szCs w:val="20"/>
        </w:rPr>
      </w:pPr>
    </w:p>
    <w:p w14:paraId="1081D58C" w14:textId="77777777" w:rsidR="001D61F5" w:rsidRPr="003E5CF2" w:rsidRDefault="00945655" w:rsidP="008E30E7">
      <w:pPr>
        <w:numPr>
          <w:ilvl w:val="0"/>
          <w:numId w:val="25"/>
        </w:numPr>
        <w:rPr>
          <w:b/>
          <w:sz w:val="22"/>
          <w:szCs w:val="22"/>
        </w:rPr>
      </w:pPr>
      <w:r w:rsidRPr="003E5CF2">
        <w:rPr>
          <w:b/>
          <w:sz w:val="22"/>
          <w:szCs w:val="22"/>
        </w:rPr>
        <w:t xml:space="preserve">METODOLOGIE </w:t>
      </w:r>
    </w:p>
    <w:p w14:paraId="5FEA06F1" w14:textId="77777777" w:rsidR="00945655" w:rsidRDefault="00945655">
      <w:pPr>
        <w:rPr>
          <w:sz w:val="20"/>
          <w:szCs w:val="20"/>
        </w:rPr>
      </w:pPr>
      <w:r w:rsidRPr="009B7AB7">
        <w:rPr>
          <w:sz w:val="20"/>
          <w:szCs w:val="20"/>
        </w:rPr>
        <w:t>L’attività didattica</w:t>
      </w:r>
      <w:r w:rsidR="001D61F5" w:rsidRPr="009B7AB7">
        <w:rPr>
          <w:sz w:val="20"/>
          <w:szCs w:val="20"/>
        </w:rPr>
        <w:t>,</w:t>
      </w:r>
      <w:r w:rsidRPr="009B7AB7">
        <w:rPr>
          <w:sz w:val="20"/>
          <w:szCs w:val="20"/>
        </w:rPr>
        <w:t xml:space="preserve"> tenendo conto del particolare livello di sviluppo degli alunni, si servirà de</w:t>
      </w:r>
      <w:r w:rsidR="001D61F5" w:rsidRPr="009B7AB7">
        <w:rPr>
          <w:sz w:val="20"/>
          <w:szCs w:val="20"/>
        </w:rPr>
        <w:t xml:space="preserve">lle </w:t>
      </w:r>
      <w:r w:rsidRPr="009B7AB7">
        <w:rPr>
          <w:sz w:val="20"/>
          <w:szCs w:val="20"/>
        </w:rPr>
        <w:t>seguenti metod</w:t>
      </w:r>
      <w:r w:rsidR="001D61F5" w:rsidRPr="009B7AB7">
        <w:rPr>
          <w:sz w:val="20"/>
          <w:szCs w:val="20"/>
        </w:rPr>
        <w:t>ologie</w:t>
      </w:r>
      <w:r w:rsidRPr="009B7AB7">
        <w:rPr>
          <w:sz w:val="20"/>
          <w:szCs w:val="20"/>
        </w:rPr>
        <w:t>:</w:t>
      </w:r>
    </w:p>
    <w:p w14:paraId="30193666" w14:textId="77777777" w:rsidR="001253EB" w:rsidRPr="009B7AB7" w:rsidRDefault="001253E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6"/>
        <w:gridCol w:w="222"/>
      </w:tblGrid>
      <w:tr w:rsidR="001253EB" w:rsidRPr="004844B7" w14:paraId="59F83494" w14:textId="77777777" w:rsidTr="004844B7">
        <w:tc>
          <w:tcPr>
            <w:tcW w:w="9487" w:type="dxa"/>
            <w:shd w:val="clear" w:color="auto" w:fill="auto"/>
          </w:tcPr>
          <w:p w14:paraId="5248C1A4" w14:textId="77777777" w:rsidR="001253EB" w:rsidRPr="004844B7" w:rsidRDefault="001253EB" w:rsidP="004844B7">
            <w:pPr>
              <w:rPr>
                <w:sz w:val="20"/>
                <w:szCs w:val="20"/>
              </w:rPr>
            </w:pPr>
          </w:p>
        </w:tc>
        <w:tc>
          <w:tcPr>
            <w:tcW w:w="367" w:type="dxa"/>
            <w:shd w:val="clear" w:color="auto" w:fill="auto"/>
          </w:tcPr>
          <w:p w14:paraId="4C39A192" w14:textId="77777777" w:rsidR="001253EB" w:rsidRPr="004844B7" w:rsidRDefault="001253EB" w:rsidP="004844B7">
            <w:pPr>
              <w:rPr>
                <w:sz w:val="20"/>
                <w:szCs w:val="20"/>
              </w:rPr>
            </w:pPr>
          </w:p>
        </w:tc>
      </w:tr>
      <w:tr w:rsidR="001253EB" w:rsidRPr="004844B7" w14:paraId="0D035214" w14:textId="77777777" w:rsidTr="004844B7">
        <w:tc>
          <w:tcPr>
            <w:tcW w:w="9487" w:type="dxa"/>
            <w:shd w:val="clear" w:color="auto" w:fill="auto"/>
          </w:tcPr>
          <w:p w14:paraId="22060A1A" w14:textId="77777777" w:rsidR="001253EB" w:rsidRPr="004844B7" w:rsidRDefault="001253EB" w:rsidP="004844B7">
            <w:pPr>
              <w:spacing w:line="276" w:lineRule="auto"/>
              <w:rPr>
                <w:sz w:val="20"/>
                <w:szCs w:val="20"/>
              </w:rPr>
            </w:pPr>
            <w:r w:rsidRPr="004844B7">
              <w:rPr>
                <w:sz w:val="20"/>
                <w:szCs w:val="20"/>
              </w:rPr>
              <w:t>Partire dal concreto e dal particolare per arrivare allo sviluppo del pensiero astratto</w:t>
            </w:r>
          </w:p>
        </w:tc>
        <w:tc>
          <w:tcPr>
            <w:tcW w:w="367" w:type="dxa"/>
            <w:shd w:val="clear" w:color="auto" w:fill="auto"/>
          </w:tcPr>
          <w:p w14:paraId="5CBE5658" w14:textId="77777777" w:rsidR="001253EB" w:rsidRPr="004844B7" w:rsidRDefault="001253EB" w:rsidP="004844B7">
            <w:pPr>
              <w:spacing w:line="276" w:lineRule="auto"/>
              <w:rPr>
                <w:sz w:val="20"/>
                <w:szCs w:val="20"/>
              </w:rPr>
            </w:pPr>
          </w:p>
        </w:tc>
      </w:tr>
      <w:tr w:rsidR="001253EB" w:rsidRPr="004844B7" w14:paraId="4ECB466C" w14:textId="77777777" w:rsidTr="004844B7">
        <w:tc>
          <w:tcPr>
            <w:tcW w:w="9487" w:type="dxa"/>
            <w:shd w:val="clear" w:color="auto" w:fill="auto"/>
          </w:tcPr>
          <w:p w14:paraId="53707027" w14:textId="77777777" w:rsidR="001253EB" w:rsidRPr="004844B7" w:rsidRDefault="001253EB" w:rsidP="004844B7">
            <w:pPr>
              <w:spacing w:line="276" w:lineRule="auto"/>
              <w:rPr>
                <w:sz w:val="20"/>
                <w:szCs w:val="20"/>
              </w:rPr>
            </w:pPr>
            <w:r w:rsidRPr="004844B7">
              <w:rPr>
                <w:sz w:val="20"/>
                <w:szCs w:val="20"/>
              </w:rPr>
              <w:t>Porre in discussione ogni contenuto culturale motivandolo e spiegandone finalità e significato</w:t>
            </w:r>
          </w:p>
        </w:tc>
        <w:tc>
          <w:tcPr>
            <w:tcW w:w="367" w:type="dxa"/>
            <w:shd w:val="clear" w:color="auto" w:fill="auto"/>
          </w:tcPr>
          <w:p w14:paraId="1B8B6C6D" w14:textId="77777777" w:rsidR="001253EB" w:rsidRPr="004844B7" w:rsidRDefault="001253EB" w:rsidP="004844B7">
            <w:pPr>
              <w:spacing w:line="276" w:lineRule="auto"/>
              <w:rPr>
                <w:sz w:val="20"/>
                <w:szCs w:val="20"/>
              </w:rPr>
            </w:pPr>
          </w:p>
        </w:tc>
      </w:tr>
      <w:tr w:rsidR="001253EB" w:rsidRPr="004844B7" w14:paraId="3C23109F" w14:textId="77777777" w:rsidTr="004844B7">
        <w:tc>
          <w:tcPr>
            <w:tcW w:w="9487" w:type="dxa"/>
            <w:shd w:val="clear" w:color="auto" w:fill="auto"/>
          </w:tcPr>
          <w:p w14:paraId="6759793F" w14:textId="77777777" w:rsidR="001253EB" w:rsidRPr="004844B7" w:rsidRDefault="001253EB" w:rsidP="004844B7">
            <w:pPr>
              <w:spacing w:line="276" w:lineRule="auto"/>
              <w:rPr>
                <w:sz w:val="20"/>
                <w:szCs w:val="20"/>
              </w:rPr>
            </w:pPr>
            <w:r w:rsidRPr="004844B7">
              <w:rPr>
                <w:sz w:val="20"/>
                <w:szCs w:val="20"/>
              </w:rPr>
              <w:t xml:space="preserve">Uso differenziato di lezione frontale, interattiva, dialogata, lavori di gruppi autonomi o guidati, studenti tutor </w:t>
            </w:r>
          </w:p>
        </w:tc>
        <w:tc>
          <w:tcPr>
            <w:tcW w:w="367" w:type="dxa"/>
            <w:shd w:val="clear" w:color="auto" w:fill="auto"/>
          </w:tcPr>
          <w:p w14:paraId="6E8D41D2" w14:textId="77777777" w:rsidR="001253EB" w:rsidRPr="004844B7" w:rsidRDefault="001253EB" w:rsidP="004844B7">
            <w:pPr>
              <w:spacing w:line="276" w:lineRule="auto"/>
              <w:rPr>
                <w:sz w:val="20"/>
                <w:szCs w:val="20"/>
              </w:rPr>
            </w:pPr>
          </w:p>
        </w:tc>
      </w:tr>
      <w:tr w:rsidR="001253EB" w:rsidRPr="004844B7" w14:paraId="10AD8DAA" w14:textId="77777777" w:rsidTr="004844B7">
        <w:tc>
          <w:tcPr>
            <w:tcW w:w="9487" w:type="dxa"/>
            <w:shd w:val="clear" w:color="auto" w:fill="auto"/>
          </w:tcPr>
          <w:p w14:paraId="28417D01" w14:textId="77777777" w:rsidR="001253EB" w:rsidRPr="004844B7" w:rsidRDefault="001253EB" w:rsidP="004844B7">
            <w:pPr>
              <w:spacing w:line="276" w:lineRule="auto"/>
              <w:rPr>
                <w:sz w:val="20"/>
                <w:szCs w:val="20"/>
              </w:rPr>
            </w:pPr>
            <w:r w:rsidRPr="004844B7">
              <w:rPr>
                <w:sz w:val="20"/>
                <w:szCs w:val="20"/>
              </w:rPr>
              <w:t xml:space="preserve">Attività di laboratorio </w:t>
            </w:r>
          </w:p>
        </w:tc>
        <w:tc>
          <w:tcPr>
            <w:tcW w:w="367" w:type="dxa"/>
            <w:shd w:val="clear" w:color="auto" w:fill="auto"/>
          </w:tcPr>
          <w:p w14:paraId="73654FA6" w14:textId="77777777" w:rsidR="001253EB" w:rsidRPr="004844B7" w:rsidRDefault="001253EB" w:rsidP="004844B7">
            <w:pPr>
              <w:spacing w:line="276" w:lineRule="auto"/>
              <w:rPr>
                <w:sz w:val="20"/>
                <w:szCs w:val="20"/>
              </w:rPr>
            </w:pPr>
          </w:p>
        </w:tc>
      </w:tr>
      <w:tr w:rsidR="001253EB" w:rsidRPr="004844B7" w14:paraId="5DFAA736" w14:textId="77777777" w:rsidTr="004844B7">
        <w:tc>
          <w:tcPr>
            <w:tcW w:w="9487" w:type="dxa"/>
            <w:shd w:val="clear" w:color="auto" w:fill="auto"/>
          </w:tcPr>
          <w:p w14:paraId="6D207E0F" w14:textId="77777777" w:rsidR="001253EB" w:rsidRPr="004844B7" w:rsidRDefault="001253EB" w:rsidP="004844B7">
            <w:pPr>
              <w:spacing w:line="276" w:lineRule="auto"/>
              <w:rPr>
                <w:sz w:val="20"/>
                <w:szCs w:val="20"/>
              </w:rPr>
            </w:pPr>
            <w:r w:rsidRPr="004844B7">
              <w:rPr>
                <w:sz w:val="20"/>
                <w:szCs w:val="20"/>
              </w:rPr>
              <w:t>Discutere le risposte sbagliate e trovare in esse il mezzo per sviluppare la correzione, anche intesa come autocorrezione</w:t>
            </w:r>
          </w:p>
        </w:tc>
        <w:tc>
          <w:tcPr>
            <w:tcW w:w="367" w:type="dxa"/>
            <w:shd w:val="clear" w:color="auto" w:fill="auto"/>
          </w:tcPr>
          <w:p w14:paraId="1290F459" w14:textId="77777777" w:rsidR="001253EB" w:rsidRPr="004844B7" w:rsidRDefault="001253EB" w:rsidP="004844B7">
            <w:pPr>
              <w:spacing w:line="276" w:lineRule="auto"/>
              <w:rPr>
                <w:sz w:val="20"/>
                <w:szCs w:val="20"/>
              </w:rPr>
            </w:pPr>
          </w:p>
        </w:tc>
      </w:tr>
      <w:tr w:rsidR="001253EB" w:rsidRPr="004844B7" w14:paraId="573DC6E0" w14:textId="77777777" w:rsidTr="004844B7">
        <w:tc>
          <w:tcPr>
            <w:tcW w:w="9487" w:type="dxa"/>
            <w:shd w:val="clear" w:color="auto" w:fill="auto"/>
          </w:tcPr>
          <w:p w14:paraId="73EDBB40" w14:textId="77777777" w:rsidR="001253EB" w:rsidRPr="004844B7" w:rsidRDefault="001253EB" w:rsidP="004844B7">
            <w:pPr>
              <w:spacing w:line="276" w:lineRule="auto"/>
              <w:rPr>
                <w:sz w:val="20"/>
                <w:szCs w:val="20"/>
              </w:rPr>
            </w:pPr>
            <w:r w:rsidRPr="004844B7">
              <w:rPr>
                <w:sz w:val="20"/>
                <w:szCs w:val="20"/>
              </w:rPr>
              <w:lastRenderedPageBreak/>
              <w:t xml:space="preserve">Guidare l’allievo a saper motivare e valutare le sue prestazioni </w:t>
            </w:r>
          </w:p>
        </w:tc>
        <w:tc>
          <w:tcPr>
            <w:tcW w:w="367" w:type="dxa"/>
            <w:shd w:val="clear" w:color="auto" w:fill="auto"/>
          </w:tcPr>
          <w:p w14:paraId="02357107" w14:textId="77777777" w:rsidR="001253EB" w:rsidRPr="004844B7" w:rsidRDefault="001253EB" w:rsidP="004844B7">
            <w:pPr>
              <w:spacing w:line="276" w:lineRule="auto"/>
              <w:rPr>
                <w:sz w:val="20"/>
                <w:szCs w:val="20"/>
              </w:rPr>
            </w:pPr>
          </w:p>
        </w:tc>
      </w:tr>
      <w:tr w:rsidR="001253EB" w:rsidRPr="004844B7" w14:paraId="7EADEC84" w14:textId="77777777" w:rsidTr="004844B7">
        <w:tc>
          <w:tcPr>
            <w:tcW w:w="9487" w:type="dxa"/>
            <w:shd w:val="clear" w:color="auto" w:fill="auto"/>
          </w:tcPr>
          <w:p w14:paraId="78035518" w14:textId="77777777" w:rsidR="001253EB" w:rsidRPr="004844B7" w:rsidRDefault="001253EB" w:rsidP="004844B7">
            <w:pPr>
              <w:spacing w:line="276" w:lineRule="auto"/>
              <w:rPr>
                <w:sz w:val="20"/>
                <w:szCs w:val="20"/>
              </w:rPr>
            </w:pPr>
            <w:r w:rsidRPr="004844B7">
              <w:rPr>
                <w:sz w:val="20"/>
                <w:szCs w:val="20"/>
              </w:rPr>
              <w:t>Ricorrere a strumenti multimediali, testi diversi da quelli in uso, riviste, esperienze sul territorio, altro_________________________________________________________________________________________</w:t>
            </w:r>
          </w:p>
        </w:tc>
        <w:tc>
          <w:tcPr>
            <w:tcW w:w="367" w:type="dxa"/>
            <w:shd w:val="clear" w:color="auto" w:fill="auto"/>
          </w:tcPr>
          <w:p w14:paraId="32E462C5" w14:textId="77777777" w:rsidR="001253EB" w:rsidRPr="004844B7" w:rsidRDefault="001253EB" w:rsidP="004844B7">
            <w:pPr>
              <w:spacing w:line="276" w:lineRule="auto"/>
              <w:rPr>
                <w:sz w:val="20"/>
                <w:szCs w:val="20"/>
              </w:rPr>
            </w:pPr>
          </w:p>
        </w:tc>
      </w:tr>
      <w:tr w:rsidR="001253EB" w:rsidRPr="004844B7" w14:paraId="73E43792" w14:textId="77777777" w:rsidTr="004844B7">
        <w:tc>
          <w:tcPr>
            <w:tcW w:w="9487" w:type="dxa"/>
            <w:shd w:val="clear" w:color="auto" w:fill="auto"/>
          </w:tcPr>
          <w:p w14:paraId="715772B2" w14:textId="77777777" w:rsidR="001253EB" w:rsidRPr="004844B7" w:rsidRDefault="001253EB" w:rsidP="004844B7">
            <w:pPr>
              <w:spacing w:line="276" w:lineRule="auto"/>
              <w:rPr>
                <w:sz w:val="20"/>
                <w:szCs w:val="20"/>
              </w:rPr>
            </w:pPr>
            <w:r w:rsidRPr="004844B7">
              <w:rPr>
                <w:sz w:val="20"/>
                <w:szCs w:val="20"/>
              </w:rPr>
              <w:t>Insegnare agli studenti la costruzione e l’utilizzo nello studio di mappe concettuali, appunti, sintesi, ecc.</w:t>
            </w:r>
          </w:p>
        </w:tc>
        <w:tc>
          <w:tcPr>
            <w:tcW w:w="367" w:type="dxa"/>
            <w:shd w:val="clear" w:color="auto" w:fill="auto"/>
          </w:tcPr>
          <w:p w14:paraId="42D8027C" w14:textId="77777777" w:rsidR="001253EB" w:rsidRPr="004844B7" w:rsidRDefault="001253EB" w:rsidP="004844B7">
            <w:pPr>
              <w:spacing w:line="276" w:lineRule="auto"/>
              <w:rPr>
                <w:sz w:val="20"/>
                <w:szCs w:val="20"/>
              </w:rPr>
            </w:pPr>
          </w:p>
        </w:tc>
      </w:tr>
      <w:tr w:rsidR="001253EB" w:rsidRPr="004844B7" w14:paraId="371F8785" w14:textId="77777777" w:rsidTr="004844B7">
        <w:tc>
          <w:tcPr>
            <w:tcW w:w="9487" w:type="dxa"/>
            <w:shd w:val="clear" w:color="auto" w:fill="auto"/>
          </w:tcPr>
          <w:p w14:paraId="1534C4CB" w14:textId="77777777" w:rsidR="001253EB" w:rsidRPr="004844B7" w:rsidRDefault="001253EB" w:rsidP="004844B7">
            <w:pPr>
              <w:spacing w:line="276" w:lineRule="auto"/>
              <w:rPr>
                <w:sz w:val="20"/>
                <w:szCs w:val="20"/>
              </w:rPr>
            </w:pPr>
            <w:r w:rsidRPr="004844B7">
              <w:rPr>
                <w:sz w:val="20"/>
                <w:szCs w:val="20"/>
              </w:rPr>
              <w:t xml:space="preserve">Usare l’apprendimento collaborativo (aiuto reciproco, apprendimento cooperativo, apprendimento tra pari): </w:t>
            </w:r>
          </w:p>
        </w:tc>
        <w:tc>
          <w:tcPr>
            <w:tcW w:w="367" w:type="dxa"/>
            <w:shd w:val="clear" w:color="auto" w:fill="auto"/>
          </w:tcPr>
          <w:p w14:paraId="246E50D3" w14:textId="77777777" w:rsidR="001253EB" w:rsidRPr="004844B7" w:rsidRDefault="001253EB" w:rsidP="004844B7">
            <w:pPr>
              <w:spacing w:line="276" w:lineRule="auto"/>
              <w:rPr>
                <w:sz w:val="20"/>
                <w:szCs w:val="20"/>
              </w:rPr>
            </w:pPr>
          </w:p>
        </w:tc>
      </w:tr>
      <w:tr w:rsidR="001253EB" w:rsidRPr="004844B7" w14:paraId="4967436D" w14:textId="77777777" w:rsidTr="004844B7">
        <w:tc>
          <w:tcPr>
            <w:tcW w:w="9487" w:type="dxa"/>
            <w:shd w:val="clear" w:color="auto" w:fill="auto"/>
          </w:tcPr>
          <w:p w14:paraId="4F9EBD20" w14:textId="77777777" w:rsidR="001253EB" w:rsidRPr="004844B7" w:rsidRDefault="001253EB" w:rsidP="004844B7">
            <w:pPr>
              <w:numPr>
                <w:ilvl w:val="0"/>
                <w:numId w:val="9"/>
              </w:numPr>
              <w:spacing w:line="276" w:lineRule="auto"/>
              <w:rPr>
                <w:sz w:val="20"/>
                <w:szCs w:val="20"/>
              </w:rPr>
            </w:pPr>
            <w:r w:rsidRPr="004844B7">
              <w:rPr>
                <w:sz w:val="20"/>
                <w:szCs w:val="20"/>
              </w:rPr>
              <w:t xml:space="preserve">All’interno della classe </w:t>
            </w:r>
          </w:p>
        </w:tc>
        <w:tc>
          <w:tcPr>
            <w:tcW w:w="367" w:type="dxa"/>
            <w:shd w:val="clear" w:color="auto" w:fill="auto"/>
          </w:tcPr>
          <w:p w14:paraId="17CA5D3A" w14:textId="77777777" w:rsidR="001253EB" w:rsidRPr="004844B7" w:rsidRDefault="001253EB" w:rsidP="004844B7">
            <w:pPr>
              <w:numPr>
                <w:ilvl w:val="0"/>
                <w:numId w:val="9"/>
              </w:numPr>
              <w:spacing w:line="276" w:lineRule="auto"/>
              <w:rPr>
                <w:sz w:val="20"/>
                <w:szCs w:val="20"/>
              </w:rPr>
            </w:pPr>
          </w:p>
        </w:tc>
      </w:tr>
      <w:tr w:rsidR="001253EB" w:rsidRPr="004844B7" w14:paraId="3E35FA8B" w14:textId="77777777" w:rsidTr="004844B7">
        <w:tc>
          <w:tcPr>
            <w:tcW w:w="9487" w:type="dxa"/>
            <w:shd w:val="clear" w:color="auto" w:fill="auto"/>
          </w:tcPr>
          <w:p w14:paraId="19927FC5" w14:textId="77777777" w:rsidR="001253EB" w:rsidRPr="004844B7" w:rsidRDefault="001253EB" w:rsidP="004844B7">
            <w:pPr>
              <w:numPr>
                <w:ilvl w:val="0"/>
                <w:numId w:val="9"/>
              </w:numPr>
              <w:spacing w:line="276" w:lineRule="auto"/>
              <w:rPr>
                <w:sz w:val="20"/>
                <w:szCs w:val="20"/>
              </w:rPr>
            </w:pPr>
            <w:r w:rsidRPr="004844B7">
              <w:rPr>
                <w:sz w:val="20"/>
                <w:szCs w:val="20"/>
              </w:rPr>
              <w:t xml:space="preserve">In classi aperte attraverso la formazione di gruppi di livello o per compiti con alunni di classi e di età diverse </w:t>
            </w:r>
          </w:p>
        </w:tc>
        <w:tc>
          <w:tcPr>
            <w:tcW w:w="367" w:type="dxa"/>
            <w:shd w:val="clear" w:color="auto" w:fill="auto"/>
          </w:tcPr>
          <w:p w14:paraId="243C73DF" w14:textId="77777777" w:rsidR="001253EB" w:rsidRPr="004844B7" w:rsidRDefault="001253EB" w:rsidP="004844B7">
            <w:pPr>
              <w:numPr>
                <w:ilvl w:val="0"/>
                <w:numId w:val="9"/>
              </w:numPr>
              <w:spacing w:line="276" w:lineRule="auto"/>
              <w:rPr>
                <w:sz w:val="20"/>
                <w:szCs w:val="20"/>
              </w:rPr>
            </w:pPr>
          </w:p>
        </w:tc>
      </w:tr>
      <w:tr w:rsidR="001253EB" w:rsidRPr="004844B7" w14:paraId="494F6805" w14:textId="77777777" w:rsidTr="004844B7">
        <w:tc>
          <w:tcPr>
            <w:tcW w:w="9487" w:type="dxa"/>
            <w:shd w:val="clear" w:color="auto" w:fill="auto"/>
          </w:tcPr>
          <w:p w14:paraId="37D979BE" w14:textId="77777777" w:rsidR="001253EB" w:rsidRPr="004844B7" w:rsidRDefault="001253EB" w:rsidP="004844B7">
            <w:pPr>
              <w:spacing w:line="276" w:lineRule="auto"/>
              <w:rPr>
                <w:sz w:val="20"/>
                <w:szCs w:val="20"/>
              </w:rPr>
            </w:pPr>
            <w:r w:rsidRPr="004844B7">
              <w:rPr>
                <w:sz w:val="20"/>
                <w:szCs w:val="20"/>
              </w:rPr>
              <w:t>Utilizzare le tecnologie che permettono agli alunni di operare insieme per costruire nuove conoscenze</w:t>
            </w:r>
          </w:p>
        </w:tc>
        <w:tc>
          <w:tcPr>
            <w:tcW w:w="367" w:type="dxa"/>
            <w:shd w:val="clear" w:color="auto" w:fill="auto"/>
          </w:tcPr>
          <w:p w14:paraId="2D20404C" w14:textId="77777777" w:rsidR="001253EB" w:rsidRPr="004844B7" w:rsidRDefault="001253EB" w:rsidP="004844B7">
            <w:pPr>
              <w:spacing w:line="276" w:lineRule="auto"/>
              <w:rPr>
                <w:sz w:val="20"/>
                <w:szCs w:val="20"/>
              </w:rPr>
            </w:pPr>
          </w:p>
        </w:tc>
      </w:tr>
      <w:tr w:rsidR="001253EB" w:rsidRPr="004844B7" w14:paraId="7943ECDA" w14:textId="77777777" w:rsidTr="004844B7">
        <w:tc>
          <w:tcPr>
            <w:tcW w:w="9487" w:type="dxa"/>
            <w:shd w:val="clear" w:color="auto" w:fill="auto"/>
          </w:tcPr>
          <w:p w14:paraId="06565B71" w14:textId="77777777" w:rsidR="001253EB" w:rsidRPr="004844B7" w:rsidRDefault="001253EB" w:rsidP="004844B7">
            <w:pPr>
              <w:spacing w:line="276" w:lineRule="auto"/>
              <w:rPr>
                <w:sz w:val="20"/>
                <w:szCs w:val="20"/>
              </w:rPr>
            </w:pPr>
            <w:r w:rsidRPr="004844B7">
              <w:rPr>
                <w:iCs/>
                <w:sz w:val="20"/>
                <w:szCs w:val="20"/>
              </w:rPr>
              <w:t>Promuovere la consapevolezza del proprio stile di apprendimento</w:t>
            </w:r>
            <w:r w:rsidRPr="004844B7">
              <w:rPr>
                <w:sz w:val="20"/>
                <w:szCs w:val="20"/>
              </w:rPr>
              <w:t>, al fine di «imparare ad imparare»</w:t>
            </w:r>
          </w:p>
        </w:tc>
        <w:tc>
          <w:tcPr>
            <w:tcW w:w="367" w:type="dxa"/>
            <w:shd w:val="clear" w:color="auto" w:fill="auto"/>
          </w:tcPr>
          <w:p w14:paraId="39FEA670" w14:textId="77777777" w:rsidR="001253EB" w:rsidRPr="004844B7" w:rsidRDefault="001253EB" w:rsidP="004844B7">
            <w:pPr>
              <w:spacing w:line="276" w:lineRule="auto"/>
              <w:rPr>
                <w:iCs/>
                <w:sz w:val="20"/>
                <w:szCs w:val="20"/>
              </w:rPr>
            </w:pPr>
          </w:p>
        </w:tc>
      </w:tr>
      <w:tr w:rsidR="001253EB" w:rsidRPr="004844B7" w14:paraId="3A16EC2C" w14:textId="77777777" w:rsidTr="004844B7">
        <w:tc>
          <w:tcPr>
            <w:tcW w:w="9487" w:type="dxa"/>
            <w:shd w:val="clear" w:color="auto" w:fill="auto"/>
          </w:tcPr>
          <w:p w14:paraId="3DE2630D" w14:textId="77777777" w:rsidR="001253EB" w:rsidRPr="004844B7" w:rsidRDefault="001253EB" w:rsidP="004844B7">
            <w:pPr>
              <w:spacing w:line="276" w:lineRule="auto"/>
              <w:rPr>
                <w:sz w:val="20"/>
                <w:szCs w:val="20"/>
              </w:rPr>
            </w:pPr>
            <w:r w:rsidRPr="004844B7">
              <w:rPr>
                <w:sz w:val="20"/>
                <w:szCs w:val="20"/>
              </w:rPr>
              <w:t>Altro (specificare) _____________________________________________________________________________</w:t>
            </w:r>
          </w:p>
        </w:tc>
        <w:tc>
          <w:tcPr>
            <w:tcW w:w="367" w:type="dxa"/>
            <w:shd w:val="clear" w:color="auto" w:fill="auto"/>
          </w:tcPr>
          <w:p w14:paraId="30FECD4E" w14:textId="77777777" w:rsidR="001253EB" w:rsidRPr="004844B7" w:rsidRDefault="001253EB" w:rsidP="004844B7">
            <w:pPr>
              <w:spacing w:line="276" w:lineRule="auto"/>
              <w:rPr>
                <w:sz w:val="20"/>
                <w:szCs w:val="20"/>
              </w:rPr>
            </w:pPr>
          </w:p>
        </w:tc>
      </w:tr>
      <w:tr w:rsidR="001253EB" w:rsidRPr="004844B7" w14:paraId="38AE453B" w14:textId="77777777" w:rsidTr="004844B7">
        <w:tc>
          <w:tcPr>
            <w:tcW w:w="9487" w:type="dxa"/>
            <w:shd w:val="clear" w:color="auto" w:fill="auto"/>
          </w:tcPr>
          <w:p w14:paraId="1C6F2EBA" w14:textId="77777777" w:rsidR="001253EB" w:rsidRPr="004844B7" w:rsidRDefault="001253EB" w:rsidP="004844B7">
            <w:pPr>
              <w:rPr>
                <w:sz w:val="20"/>
                <w:szCs w:val="20"/>
              </w:rPr>
            </w:pPr>
          </w:p>
        </w:tc>
        <w:tc>
          <w:tcPr>
            <w:tcW w:w="367" w:type="dxa"/>
            <w:shd w:val="clear" w:color="auto" w:fill="auto"/>
          </w:tcPr>
          <w:p w14:paraId="706047C5" w14:textId="77777777" w:rsidR="001253EB" w:rsidRPr="004844B7" w:rsidRDefault="001253EB" w:rsidP="004844B7">
            <w:pPr>
              <w:rPr>
                <w:sz w:val="20"/>
                <w:szCs w:val="20"/>
              </w:rPr>
            </w:pPr>
          </w:p>
        </w:tc>
      </w:tr>
      <w:tr w:rsidR="001253EB" w:rsidRPr="004844B7" w14:paraId="616BE21C" w14:textId="77777777" w:rsidTr="004844B7">
        <w:tc>
          <w:tcPr>
            <w:tcW w:w="9487" w:type="dxa"/>
            <w:shd w:val="clear" w:color="auto" w:fill="auto"/>
          </w:tcPr>
          <w:p w14:paraId="10A2BB3C" w14:textId="77777777" w:rsidR="001253EB" w:rsidRPr="004844B7" w:rsidRDefault="001253EB" w:rsidP="004844B7">
            <w:pPr>
              <w:rPr>
                <w:b/>
                <w:sz w:val="20"/>
                <w:szCs w:val="20"/>
              </w:rPr>
            </w:pPr>
            <w:r w:rsidRPr="004844B7">
              <w:rPr>
                <w:b/>
                <w:sz w:val="22"/>
                <w:szCs w:val="22"/>
              </w:rPr>
              <w:t>Metodologie per il recupero</w:t>
            </w:r>
          </w:p>
        </w:tc>
        <w:tc>
          <w:tcPr>
            <w:tcW w:w="367" w:type="dxa"/>
            <w:shd w:val="clear" w:color="auto" w:fill="auto"/>
          </w:tcPr>
          <w:p w14:paraId="4DF59542" w14:textId="77777777" w:rsidR="001253EB" w:rsidRPr="004844B7" w:rsidRDefault="001253EB" w:rsidP="004844B7">
            <w:pPr>
              <w:rPr>
                <w:b/>
                <w:sz w:val="22"/>
                <w:szCs w:val="22"/>
              </w:rPr>
            </w:pPr>
          </w:p>
        </w:tc>
      </w:tr>
      <w:tr w:rsidR="001253EB" w:rsidRPr="004844B7" w14:paraId="06BCA69C" w14:textId="77777777" w:rsidTr="004844B7">
        <w:tc>
          <w:tcPr>
            <w:tcW w:w="9487" w:type="dxa"/>
            <w:shd w:val="clear" w:color="auto" w:fill="auto"/>
          </w:tcPr>
          <w:p w14:paraId="02CE43E9" w14:textId="77777777" w:rsidR="001253EB" w:rsidRPr="004844B7" w:rsidRDefault="001253EB" w:rsidP="004844B7">
            <w:pPr>
              <w:spacing w:line="276" w:lineRule="auto"/>
              <w:rPr>
                <w:sz w:val="20"/>
                <w:szCs w:val="20"/>
              </w:rPr>
            </w:pPr>
            <w:r w:rsidRPr="004844B7">
              <w:rPr>
                <w:sz w:val="20"/>
                <w:szCs w:val="20"/>
              </w:rPr>
              <w:t>Per effettuare attività di recupero il Consiglio di Classe individua le seguenti modalità:</w:t>
            </w:r>
          </w:p>
        </w:tc>
        <w:tc>
          <w:tcPr>
            <w:tcW w:w="367" w:type="dxa"/>
            <w:shd w:val="clear" w:color="auto" w:fill="auto"/>
          </w:tcPr>
          <w:p w14:paraId="3E0FFF29" w14:textId="77777777" w:rsidR="001253EB" w:rsidRPr="004844B7" w:rsidRDefault="001253EB" w:rsidP="004844B7">
            <w:pPr>
              <w:spacing w:line="276" w:lineRule="auto"/>
              <w:rPr>
                <w:sz w:val="20"/>
                <w:szCs w:val="20"/>
              </w:rPr>
            </w:pPr>
          </w:p>
        </w:tc>
      </w:tr>
      <w:tr w:rsidR="001253EB" w:rsidRPr="004844B7" w14:paraId="08FC9DE4" w14:textId="77777777" w:rsidTr="004844B7">
        <w:tc>
          <w:tcPr>
            <w:tcW w:w="9487" w:type="dxa"/>
            <w:shd w:val="clear" w:color="auto" w:fill="auto"/>
          </w:tcPr>
          <w:p w14:paraId="0E506992" w14:textId="77777777" w:rsidR="001253EB" w:rsidRPr="004844B7" w:rsidRDefault="001253EB" w:rsidP="004844B7">
            <w:pPr>
              <w:spacing w:line="276" w:lineRule="auto"/>
              <w:rPr>
                <w:sz w:val="20"/>
                <w:szCs w:val="20"/>
              </w:rPr>
            </w:pPr>
            <w:r w:rsidRPr="004844B7">
              <w:rPr>
                <w:sz w:val="20"/>
                <w:szCs w:val="20"/>
              </w:rPr>
              <w:t>Recupero in itinere</w:t>
            </w:r>
          </w:p>
        </w:tc>
        <w:tc>
          <w:tcPr>
            <w:tcW w:w="367" w:type="dxa"/>
            <w:shd w:val="clear" w:color="auto" w:fill="auto"/>
          </w:tcPr>
          <w:p w14:paraId="3DEEB0AC" w14:textId="77777777" w:rsidR="001253EB" w:rsidRPr="004844B7" w:rsidRDefault="001253EB" w:rsidP="004844B7">
            <w:pPr>
              <w:spacing w:line="276" w:lineRule="auto"/>
              <w:rPr>
                <w:sz w:val="20"/>
                <w:szCs w:val="20"/>
              </w:rPr>
            </w:pPr>
          </w:p>
        </w:tc>
      </w:tr>
      <w:tr w:rsidR="001253EB" w:rsidRPr="004844B7" w14:paraId="013A99ED" w14:textId="77777777" w:rsidTr="004844B7">
        <w:tc>
          <w:tcPr>
            <w:tcW w:w="9487" w:type="dxa"/>
            <w:shd w:val="clear" w:color="auto" w:fill="auto"/>
          </w:tcPr>
          <w:p w14:paraId="5E41DA6A" w14:textId="77777777" w:rsidR="001253EB" w:rsidRPr="004844B7" w:rsidRDefault="001253EB" w:rsidP="004844B7">
            <w:pPr>
              <w:spacing w:line="276" w:lineRule="auto"/>
              <w:rPr>
                <w:sz w:val="20"/>
                <w:szCs w:val="20"/>
              </w:rPr>
            </w:pPr>
            <w:r w:rsidRPr="004844B7">
              <w:rPr>
                <w:sz w:val="20"/>
                <w:szCs w:val="20"/>
              </w:rPr>
              <w:t xml:space="preserve">Pausa didattica d’Istituto a classi aperte </w:t>
            </w:r>
          </w:p>
        </w:tc>
        <w:tc>
          <w:tcPr>
            <w:tcW w:w="367" w:type="dxa"/>
            <w:shd w:val="clear" w:color="auto" w:fill="auto"/>
          </w:tcPr>
          <w:p w14:paraId="1F650341" w14:textId="77777777" w:rsidR="001253EB" w:rsidRPr="004844B7" w:rsidRDefault="001253EB" w:rsidP="004844B7">
            <w:pPr>
              <w:spacing w:line="276" w:lineRule="auto"/>
              <w:rPr>
                <w:sz w:val="20"/>
                <w:szCs w:val="20"/>
              </w:rPr>
            </w:pPr>
          </w:p>
        </w:tc>
      </w:tr>
      <w:tr w:rsidR="001253EB" w:rsidRPr="004844B7" w14:paraId="668B77C5" w14:textId="77777777" w:rsidTr="004844B7">
        <w:tc>
          <w:tcPr>
            <w:tcW w:w="9487" w:type="dxa"/>
            <w:shd w:val="clear" w:color="auto" w:fill="auto"/>
          </w:tcPr>
          <w:p w14:paraId="402FCD40" w14:textId="77777777" w:rsidR="001253EB" w:rsidRPr="004844B7" w:rsidRDefault="001253EB" w:rsidP="004844B7">
            <w:pPr>
              <w:spacing w:line="276" w:lineRule="auto"/>
              <w:rPr>
                <w:sz w:val="20"/>
                <w:szCs w:val="20"/>
              </w:rPr>
            </w:pPr>
            <w:r w:rsidRPr="004844B7">
              <w:rPr>
                <w:sz w:val="20"/>
                <w:szCs w:val="20"/>
              </w:rPr>
              <w:t>Pausa didattica</w:t>
            </w:r>
            <w:r w:rsidRPr="001253EB">
              <w:t xml:space="preserve"> </w:t>
            </w:r>
            <w:r w:rsidRPr="004844B7">
              <w:rPr>
                <w:sz w:val="20"/>
                <w:szCs w:val="20"/>
              </w:rPr>
              <w:t xml:space="preserve">d’Istituto all’interno del proprio gruppo classe </w:t>
            </w:r>
          </w:p>
        </w:tc>
        <w:tc>
          <w:tcPr>
            <w:tcW w:w="367" w:type="dxa"/>
            <w:shd w:val="clear" w:color="auto" w:fill="auto"/>
          </w:tcPr>
          <w:p w14:paraId="04E1D3EA" w14:textId="77777777" w:rsidR="001253EB" w:rsidRPr="004844B7" w:rsidRDefault="001253EB" w:rsidP="004844B7">
            <w:pPr>
              <w:spacing w:line="276" w:lineRule="auto"/>
              <w:rPr>
                <w:sz w:val="20"/>
                <w:szCs w:val="20"/>
              </w:rPr>
            </w:pPr>
          </w:p>
        </w:tc>
      </w:tr>
      <w:tr w:rsidR="001253EB" w:rsidRPr="004844B7" w14:paraId="46F69647" w14:textId="77777777" w:rsidTr="004844B7">
        <w:tc>
          <w:tcPr>
            <w:tcW w:w="9487" w:type="dxa"/>
            <w:shd w:val="clear" w:color="auto" w:fill="auto"/>
          </w:tcPr>
          <w:p w14:paraId="0F7EB083" w14:textId="77777777" w:rsidR="001253EB" w:rsidRPr="004844B7" w:rsidRDefault="00445530" w:rsidP="004844B7">
            <w:pPr>
              <w:spacing w:line="276" w:lineRule="auto"/>
              <w:rPr>
                <w:sz w:val="20"/>
                <w:szCs w:val="20"/>
              </w:rPr>
            </w:pPr>
            <w:r w:rsidRPr="004844B7">
              <w:rPr>
                <w:sz w:val="20"/>
                <w:szCs w:val="20"/>
              </w:rPr>
              <w:t>Altro</w:t>
            </w:r>
          </w:p>
        </w:tc>
        <w:tc>
          <w:tcPr>
            <w:tcW w:w="367" w:type="dxa"/>
            <w:shd w:val="clear" w:color="auto" w:fill="auto"/>
          </w:tcPr>
          <w:p w14:paraId="0A46534E" w14:textId="77777777" w:rsidR="001253EB" w:rsidRPr="004844B7" w:rsidRDefault="001253EB" w:rsidP="004844B7">
            <w:pPr>
              <w:spacing w:line="276" w:lineRule="auto"/>
              <w:rPr>
                <w:sz w:val="20"/>
                <w:szCs w:val="20"/>
              </w:rPr>
            </w:pPr>
          </w:p>
        </w:tc>
      </w:tr>
    </w:tbl>
    <w:p w14:paraId="7CEFEB72" w14:textId="77777777" w:rsidR="00945655" w:rsidRDefault="00945655" w:rsidP="00166B61">
      <w:pPr>
        <w:spacing w:line="276" w:lineRule="auto"/>
        <w:rPr>
          <w:sz w:val="20"/>
          <w:szCs w:val="20"/>
        </w:rPr>
      </w:pPr>
    </w:p>
    <w:p w14:paraId="1B286376" w14:textId="77777777" w:rsidR="00945655" w:rsidRPr="009B7AB7" w:rsidRDefault="00945655">
      <w:pPr>
        <w:rPr>
          <w:sz w:val="20"/>
          <w:szCs w:val="20"/>
        </w:rPr>
      </w:pPr>
    </w:p>
    <w:p w14:paraId="777C60D5" w14:textId="77777777" w:rsidR="006651F7" w:rsidRPr="003E5CF2" w:rsidRDefault="009B7AB7" w:rsidP="008E30E7">
      <w:pPr>
        <w:numPr>
          <w:ilvl w:val="0"/>
          <w:numId w:val="25"/>
        </w:numPr>
        <w:jc w:val="both"/>
        <w:rPr>
          <w:b/>
          <w:sz w:val="22"/>
          <w:szCs w:val="22"/>
        </w:rPr>
      </w:pPr>
      <w:r w:rsidRPr="003E5CF2">
        <w:rPr>
          <w:b/>
          <w:sz w:val="22"/>
          <w:szCs w:val="22"/>
        </w:rPr>
        <w:t>S</w:t>
      </w:r>
      <w:r w:rsidR="00945655" w:rsidRPr="003E5CF2">
        <w:rPr>
          <w:b/>
          <w:sz w:val="22"/>
          <w:szCs w:val="22"/>
        </w:rPr>
        <w:t>TRATEGIE DIDATTICHE</w:t>
      </w:r>
      <w:r w:rsidR="006651F7" w:rsidRPr="003E5CF2">
        <w:rPr>
          <w:b/>
          <w:sz w:val="22"/>
          <w:szCs w:val="22"/>
        </w:rPr>
        <w:t xml:space="preserve"> E S</w:t>
      </w:r>
      <w:r w:rsidR="006651F7" w:rsidRPr="003E5CF2">
        <w:rPr>
          <w:b/>
          <w:iCs/>
          <w:sz w:val="22"/>
          <w:szCs w:val="22"/>
        </w:rPr>
        <w:t>TRUMENTI D’INTERVENTO PER ALUNNI CON BISOGNI EDUCATIVI SPECIALI</w:t>
      </w:r>
    </w:p>
    <w:p w14:paraId="799BC9B4" w14:textId="77777777" w:rsidR="008523C0" w:rsidRDefault="008523C0" w:rsidP="00CD6D69">
      <w:pPr>
        <w:jc w:val="both"/>
        <w:rPr>
          <w:sz w:val="20"/>
          <w:szCs w:val="20"/>
        </w:rPr>
      </w:pPr>
    </w:p>
    <w:p w14:paraId="6896082E" w14:textId="77777777" w:rsidR="00CD6D69" w:rsidRPr="00CD6D69" w:rsidRDefault="008523C0" w:rsidP="00CD6D69">
      <w:pPr>
        <w:jc w:val="both"/>
        <w:rPr>
          <w:sz w:val="20"/>
          <w:szCs w:val="20"/>
        </w:rPr>
      </w:pPr>
      <w:r>
        <w:rPr>
          <w:sz w:val="20"/>
          <w:szCs w:val="20"/>
        </w:rPr>
        <w:t>S</w:t>
      </w:r>
      <w:r w:rsidR="00CD6D69" w:rsidRPr="00CD6D69">
        <w:rPr>
          <w:sz w:val="20"/>
          <w:szCs w:val="20"/>
        </w:rPr>
        <w:t xml:space="preserve">i articolano secondo le seguenti modalità: </w:t>
      </w:r>
    </w:p>
    <w:p w14:paraId="5EC4CE69" w14:textId="77777777" w:rsidR="00141B38" w:rsidRDefault="00CD6D69" w:rsidP="005E1B33">
      <w:pPr>
        <w:numPr>
          <w:ilvl w:val="0"/>
          <w:numId w:val="11"/>
        </w:numPr>
        <w:jc w:val="both"/>
        <w:rPr>
          <w:sz w:val="20"/>
          <w:szCs w:val="20"/>
        </w:rPr>
      </w:pPr>
      <w:r w:rsidRPr="00141B38">
        <w:rPr>
          <w:sz w:val="20"/>
          <w:szCs w:val="20"/>
        </w:rPr>
        <w:t>per ogni alunno disabile</w:t>
      </w:r>
      <w:r w:rsidRPr="00CD6D69">
        <w:rPr>
          <w:sz w:val="20"/>
          <w:szCs w:val="20"/>
        </w:rPr>
        <w:t xml:space="preserve"> è formulato un Piano Educativo Individualizzato</w:t>
      </w:r>
      <w:r w:rsidR="008523C0">
        <w:rPr>
          <w:sz w:val="20"/>
          <w:szCs w:val="20"/>
        </w:rPr>
        <w:t xml:space="preserve"> (P.E.I.)</w:t>
      </w:r>
      <w:r w:rsidRPr="00CD6D69">
        <w:rPr>
          <w:sz w:val="20"/>
          <w:szCs w:val="20"/>
        </w:rPr>
        <w:t xml:space="preserve"> elaborato in base alla Diagnosi funzionale e al Profilo Dinamico Funzionale;</w:t>
      </w:r>
    </w:p>
    <w:p w14:paraId="3F2F7C18" w14:textId="77777777" w:rsidR="00141B38" w:rsidRDefault="00CD6D69" w:rsidP="005E1B33">
      <w:pPr>
        <w:numPr>
          <w:ilvl w:val="0"/>
          <w:numId w:val="11"/>
        </w:numPr>
        <w:jc w:val="both"/>
        <w:rPr>
          <w:sz w:val="20"/>
          <w:szCs w:val="20"/>
        </w:rPr>
      </w:pPr>
      <w:r w:rsidRPr="00141B38">
        <w:rPr>
          <w:sz w:val="20"/>
          <w:szCs w:val="20"/>
        </w:rPr>
        <w:t>la valutazione viene effettuata in base a quanto stabilito nel P. E.I.;</w:t>
      </w:r>
    </w:p>
    <w:p w14:paraId="1BB8786B" w14:textId="77777777" w:rsidR="00141B38" w:rsidRDefault="00CD6D69" w:rsidP="005E1B33">
      <w:pPr>
        <w:numPr>
          <w:ilvl w:val="0"/>
          <w:numId w:val="11"/>
        </w:numPr>
        <w:jc w:val="both"/>
        <w:rPr>
          <w:sz w:val="20"/>
          <w:szCs w:val="20"/>
        </w:rPr>
      </w:pPr>
      <w:r w:rsidRPr="00141B38">
        <w:rPr>
          <w:sz w:val="20"/>
          <w:szCs w:val="20"/>
        </w:rPr>
        <w:t>sono effettuati incontri periodici tra la equipe medica della</w:t>
      </w:r>
      <w:r w:rsidR="003633FC" w:rsidRPr="00141B38">
        <w:rPr>
          <w:sz w:val="20"/>
          <w:szCs w:val="20"/>
        </w:rPr>
        <w:t xml:space="preserve"> ASL di appartenenza, docenti e </w:t>
      </w:r>
      <w:r w:rsidRPr="00141B38">
        <w:rPr>
          <w:sz w:val="20"/>
          <w:szCs w:val="20"/>
        </w:rPr>
        <w:t>genitori</w:t>
      </w:r>
    </w:p>
    <w:p w14:paraId="0EF0503B" w14:textId="77777777" w:rsidR="00141B38" w:rsidRDefault="003633FC" w:rsidP="005E1B33">
      <w:pPr>
        <w:numPr>
          <w:ilvl w:val="0"/>
          <w:numId w:val="11"/>
        </w:numPr>
        <w:jc w:val="both"/>
        <w:rPr>
          <w:sz w:val="20"/>
          <w:szCs w:val="20"/>
        </w:rPr>
      </w:pPr>
      <w:r w:rsidRPr="00141B38">
        <w:rPr>
          <w:iCs/>
          <w:sz w:val="20"/>
          <w:szCs w:val="20"/>
        </w:rPr>
        <w:t>per gli alunni con D.S.A. certificati</w:t>
      </w:r>
      <w:r w:rsidRPr="00141B38">
        <w:rPr>
          <w:sz w:val="20"/>
          <w:szCs w:val="20"/>
        </w:rPr>
        <w:t xml:space="preserve"> e/o per gli alunni con svantaggio socio-economico, linguistico, culturale che, con continuità o per determinati periodi, manifestan</w:t>
      </w:r>
      <w:r w:rsidR="008523C0" w:rsidRPr="00141B38">
        <w:rPr>
          <w:sz w:val="20"/>
          <w:szCs w:val="20"/>
        </w:rPr>
        <w:t>o Bisogni Educativi Speciali è elaborato un Piano didattico personalizzato (P.D.P.).</w:t>
      </w:r>
      <w:r w:rsidR="00141B38" w:rsidRPr="00141B38">
        <w:rPr>
          <w:sz w:val="20"/>
          <w:szCs w:val="20"/>
        </w:rPr>
        <w:t xml:space="preserve"> </w:t>
      </w:r>
    </w:p>
    <w:p w14:paraId="3442931E" w14:textId="77777777" w:rsidR="00166E2D" w:rsidRDefault="00141B38" w:rsidP="005E1B33">
      <w:pPr>
        <w:numPr>
          <w:ilvl w:val="0"/>
          <w:numId w:val="11"/>
        </w:numPr>
        <w:jc w:val="both"/>
        <w:rPr>
          <w:sz w:val="20"/>
          <w:szCs w:val="20"/>
        </w:rPr>
      </w:pPr>
      <w:r w:rsidRPr="00141B38">
        <w:rPr>
          <w:sz w:val="20"/>
          <w:szCs w:val="20"/>
        </w:rPr>
        <w:t xml:space="preserve">per gli alunni stranieri si </w:t>
      </w:r>
      <w:r w:rsidR="00166B61">
        <w:rPr>
          <w:sz w:val="20"/>
          <w:szCs w:val="20"/>
        </w:rPr>
        <w:t>prevede</w:t>
      </w:r>
      <w:r w:rsidRPr="00141B38">
        <w:rPr>
          <w:sz w:val="20"/>
          <w:szCs w:val="20"/>
        </w:rPr>
        <w:t>:</w:t>
      </w:r>
    </w:p>
    <w:p w14:paraId="7912BBC3" w14:textId="77777777" w:rsidR="00066D9E" w:rsidRPr="00141B38" w:rsidRDefault="00066D9E" w:rsidP="00066D9E">
      <w:pPr>
        <w:ind w:left="360"/>
        <w:jc w:val="both"/>
        <w:rPr>
          <w:sz w:val="20"/>
          <w:szCs w:val="2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gridCol w:w="402"/>
        <w:gridCol w:w="448"/>
      </w:tblGrid>
      <w:tr w:rsidR="00F5354A" w:rsidRPr="005E1B33" w14:paraId="20E1B656" w14:textId="77777777" w:rsidTr="005E1B33">
        <w:tc>
          <w:tcPr>
            <w:tcW w:w="9498" w:type="dxa"/>
            <w:shd w:val="clear" w:color="auto" w:fill="auto"/>
          </w:tcPr>
          <w:p w14:paraId="5EBA2E2F" w14:textId="77777777" w:rsidR="00F5354A" w:rsidRPr="005E1B33" w:rsidRDefault="00F5354A" w:rsidP="005E1B33">
            <w:pPr>
              <w:jc w:val="both"/>
              <w:rPr>
                <w:sz w:val="20"/>
                <w:szCs w:val="20"/>
              </w:rPr>
            </w:pPr>
          </w:p>
        </w:tc>
        <w:tc>
          <w:tcPr>
            <w:tcW w:w="402" w:type="dxa"/>
            <w:shd w:val="clear" w:color="auto" w:fill="auto"/>
          </w:tcPr>
          <w:p w14:paraId="278AB524" w14:textId="77777777" w:rsidR="00F5354A" w:rsidRPr="005E1B33" w:rsidRDefault="00F5354A" w:rsidP="005E1B33">
            <w:pPr>
              <w:jc w:val="both"/>
              <w:rPr>
                <w:sz w:val="16"/>
                <w:szCs w:val="16"/>
              </w:rPr>
            </w:pPr>
            <w:r w:rsidRPr="005E1B33">
              <w:rPr>
                <w:sz w:val="16"/>
                <w:szCs w:val="16"/>
              </w:rPr>
              <w:t>SI</w:t>
            </w:r>
          </w:p>
        </w:tc>
        <w:tc>
          <w:tcPr>
            <w:tcW w:w="448" w:type="dxa"/>
            <w:shd w:val="clear" w:color="auto" w:fill="auto"/>
          </w:tcPr>
          <w:p w14:paraId="0F53E76B" w14:textId="77777777" w:rsidR="00F5354A" w:rsidRPr="005E1B33" w:rsidRDefault="00F5354A" w:rsidP="005E1B33">
            <w:pPr>
              <w:jc w:val="both"/>
              <w:rPr>
                <w:sz w:val="16"/>
                <w:szCs w:val="16"/>
              </w:rPr>
            </w:pPr>
            <w:r w:rsidRPr="005E1B33">
              <w:rPr>
                <w:sz w:val="16"/>
                <w:szCs w:val="16"/>
              </w:rPr>
              <w:t>NO</w:t>
            </w:r>
          </w:p>
        </w:tc>
      </w:tr>
      <w:tr w:rsidR="00066D9E" w:rsidRPr="005E1B33" w14:paraId="602AFF28" w14:textId="77777777" w:rsidTr="005E1B33">
        <w:tc>
          <w:tcPr>
            <w:tcW w:w="9498" w:type="dxa"/>
            <w:shd w:val="clear" w:color="auto" w:fill="auto"/>
          </w:tcPr>
          <w:p w14:paraId="0E1CB924" w14:textId="77777777" w:rsidR="00066D9E" w:rsidRPr="005E1B33" w:rsidRDefault="00166B61" w:rsidP="005E1B33">
            <w:pPr>
              <w:jc w:val="both"/>
              <w:rPr>
                <w:sz w:val="20"/>
                <w:szCs w:val="20"/>
              </w:rPr>
            </w:pPr>
            <w:r w:rsidRPr="005E1B33">
              <w:rPr>
                <w:sz w:val="20"/>
                <w:szCs w:val="20"/>
              </w:rPr>
              <w:t>Corsi</w:t>
            </w:r>
            <w:r w:rsidR="00066D9E" w:rsidRPr="005E1B33">
              <w:rPr>
                <w:sz w:val="20"/>
                <w:szCs w:val="20"/>
              </w:rPr>
              <w:t xml:space="preserve"> di italiano L2 - per alunni di origine straniera di recente immigrazione </w:t>
            </w:r>
          </w:p>
        </w:tc>
        <w:tc>
          <w:tcPr>
            <w:tcW w:w="402" w:type="dxa"/>
            <w:shd w:val="clear" w:color="auto" w:fill="auto"/>
          </w:tcPr>
          <w:p w14:paraId="7EF760E2" w14:textId="77777777" w:rsidR="00066D9E" w:rsidRPr="005E1B33" w:rsidRDefault="00066D9E" w:rsidP="005E1B33">
            <w:pPr>
              <w:jc w:val="both"/>
              <w:rPr>
                <w:sz w:val="20"/>
                <w:szCs w:val="20"/>
              </w:rPr>
            </w:pPr>
          </w:p>
        </w:tc>
        <w:tc>
          <w:tcPr>
            <w:tcW w:w="448" w:type="dxa"/>
            <w:shd w:val="clear" w:color="auto" w:fill="auto"/>
          </w:tcPr>
          <w:p w14:paraId="734CB0E4" w14:textId="77777777" w:rsidR="00066D9E" w:rsidRPr="005E1B33" w:rsidRDefault="00066D9E" w:rsidP="005E1B33">
            <w:pPr>
              <w:jc w:val="both"/>
              <w:rPr>
                <w:sz w:val="20"/>
                <w:szCs w:val="20"/>
              </w:rPr>
            </w:pPr>
          </w:p>
        </w:tc>
      </w:tr>
      <w:tr w:rsidR="00066D9E" w:rsidRPr="005E1B33" w14:paraId="01FEB2E9" w14:textId="77777777" w:rsidTr="005E1B33">
        <w:tc>
          <w:tcPr>
            <w:tcW w:w="9498" w:type="dxa"/>
            <w:shd w:val="clear" w:color="auto" w:fill="auto"/>
          </w:tcPr>
          <w:p w14:paraId="6C8B83C3" w14:textId="77777777" w:rsidR="00066D9E" w:rsidRPr="005E1B33" w:rsidRDefault="00166B61" w:rsidP="005E1B33">
            <w:pPr>
              <w:jc w:val="both"/>
              <w:rPr>
                <w:sz w:val="20"/>
                <w:szCs w:val="20"/>
              </w:rPr>
            </w:pPr>
            <w:r w:rsidRPr="005E1B33">
              <w:rPr>
                <w:sz w:val="20"/>
                <w:szCs w:val="20"/>
              </w:rPr>
              <w:t>Corsi</w:t>
            </w:r>
            <w:r w:rsidR="00066D9E" w:rsidRPr="005E1B33">
              <w:rPr>
                <w:sz w:val="20"/>
                <w:szCs w:val="20"/>
              </w:rPr>
              <w:t xml:space="preserve"> da effettuare in orario extracurricolare;</w:t>
            </w:r>
          </w:p>
        </w:tc>
        <w:tc>
          <w:tcPr>
            <w:tcW w:w="402" w:type="dxa"/>
            <w:shd w:val="clear" w:color="auto" w:fill="auto"/>
          </w:tcPr>
          <w:p w14:paraId="3F4AAEB3" w14:textId="77777777" w:rsidR="00066D9E" w:rsidRPr="005E1B33" w:rsidRDefault="00066D9E" w:rsidP="005E1B33">
            <w:pPr>
              <w:jc w:val="both"/>
              <w:rPr>
                <w:sz w:val="20"/>
                <w:szCs w:val="20"/>
              </w:rPr>
            </w:pPr>
          </w:p>
        </w:tc>
        <w:tc>
          <w:tcPr>
            <w:tcW w:w="448" w:type="dxa"/>
            <w:shd w:val="clear" w:color="auto" w:fill="auto"/>
          </w:tcPr>
          <w:p w14:paraId="2F1CE15F" w14:textId="77777777" w:rsidR="00066D9E" w:rsidRPr="005E1B33" w:rsidRDefault="00066D9E" w:rsidP="005E1B33">
            <w:pPr>
              <w:jc w:val="both"/>
              <w:rPr>
                <w:sz w:val="20"/>
                <w:szCs w:val="20"/>
              </w:rPr>
            </w:pPr>
          </w:p>
        </w:tc>
      </w:tr>
      <w:tr w:rsidR="00066D9E" w:rsidRPr="005E1B33" w14:paraId="1E0E42D9" w14:textId="77777777" w:rsidTr="005E1B33">
        <w:tc>
          <w:tcPr>
            <w:tcW w:w="9498" w:type="dxa"/>
            <w:shd w:val="clear" w:color="auto" w:fill="auto"/>
          </w:tcPr>
          <w:p w14:paraId="23224D5E" w14:textId="77777777" w:rsidR="00066D9E" w:rsidRPr="005E1B33" w:rsidRDefault="00166B61" w:rsidP="005E1B33">
            <w:pPr>
              <w:jc w:val="both"/>
              <w:rPr>
                <w:sz w:val="20"/>
                <w:szCs w:val="20"/>
              </w:rPr>
            </w:pPr>
            <w:r w:rsidRPr="005E1B33">
              <w:rPr>
                <w:sz w:val="20"/>
                <w:szCs w:val="20"/>
              </w:rPr>
              <w:t>Inserimento</w:t>
            </w:r>
            <w:r w:rsidR="00066D9E" w:rsidRPr="005E1B33">
              <w:rPr>
                <w:sz w:val="20"/>
                <w:szCs w:val="20"/>
              </w:rPr>
              <w:t xml:space="preserve"> momentaneo di alunni in classi diverse da quella di appartenenza</w:t>
            </w:r>
          </w:p>
        </w:tc>
        <w:tc>
          <w:tcPr>
            <w:tcW w:w="402" w:type="dxa"/>
            <w:shd w:val="clear" w:color="auto" w:fill="auto"/>
          </w:tcPr>
          <w:p w14:paraId="75FED5E1" w14:textId="77777777" w:rsidR="00066D9E" w:rsidRPr="005E1B33" w:rsidRDefault="00066D9E" w:rsidP="005E1B33">
            <w:pPr>
              <w:jc w:val="both"/>
              <w:rPr>
                <w:sz w:val="20"/>
                <w:szCs w:val="20"/>
              </w:rPr>
            </w:pPr>
          </w:p>
        </w:tc>
        <w:tc>
          <w:tcPr>
            <w:tcW w:w="448" w:type="dxa"/>
            <w:shd w:val="clear" w:color="auto" w:fill="auto"/>
          </w:tcPr>
          <w:p w14:paraId="4C601B90" w14:textId="77777777" w:rsidR="00066D9E" w:rsidRPr="005E1B33" w:rsidRDefault="00066D9E" w:rsidP="005E1B33">
            <w:pPr>
              <w:jc w:val="both"/>
              <w:rPr>
                <w:sz w:val="20"/>
                <w:szCs w:val="20"/>
              </w:rPr>
            </w:pPr>
          </w:p>
        </w:tc>
      </w:tr>
      <w:tr w:rsidR="00066D9E" w:rsidRPr="005E1B33" w14:paraId="3CAEDC95" w14:textId="77777777" w:rsidTr="005E1B33">
        <w:tc>
          <w:tcPr>
            <w:tcW w:w="9498" w:type="dxa"/>
            <w:shd w:val="clear" w:color="auto" w:fill="auto"/>
          </w:tcPr>
          <w:p w14:paraId="24274903" w14:textId="77777777" w:rsidR="00066D9E" w:rsidRPr="005E1B33" w:rsidRDefault="00166B61" w:rsidP="005E1B33">
            <w:pPr>
              <w:jc w:val="both"/>
              <w:rPr>
                <w:sz w:val="20"/>
                <w:szCs w:val="20"/>
              </w:rPr>
            </w:pPr>
            <w:r w:rsidRPr="005E1B33">
              <w:rPr>
                <w:sz w:val="20"/>
                <w:szCs w:val="20"/>
              </w:rPr>
              <w:t>Corsi</w:t>
            </w:r>
            <w:r w:rsidR="00066D9E" w:rsidRPr="005E1B33">
              <w:rPr>
                <w:sz w:val="20"/>
                <w:szCs w:val="20"/>
              </w:rPr>
              <w:t xml:space="preserve"> di alfabetizzazione individualizzati in orario curricolare;</w:t>
            </w:r>
          </w:p>
        </w:tc>
        <w:tc>
          <w:tcPr>
            <w:tcW w:w="402" w:type="dxa"/>
            <w:shd w:val="clear" w:color="auto" w:fill="auto"/>
          </w:tcPr>
          <w:p w14:paraId="1228CB30" w14:textId="77777777" w:rsidR="00066D9E" w:rsidRPr="005E1B33" w:rsidRDefault="00066D9E" w:rsidP="005E1B33">
            <w:pPr>
              <w:jc w:val="both"/>
              <w:rPr>
                <w:sz w:val="20"/>
                <w:szCs w:val="20"/>
              </w:rPr>
            </w:pPr>
          </w:p>
        </w:tc>
        <w:tc>
          <w:tcPr>
            <w:tcW w:w="448" w:type="dxa"/>
            <w:shd w:val="clear" w:color="auto" w:fill="auto"/>
          </w:tcPr>
          <w:p w14:paraId="4207B4C6" w14:textId="77777777" w:rsidR="00066D9E" w:rsidRPr="005E1B33" w:rsidRDefault="00066D9E" w:rsidP="005E1B33">
            <w:pPr>
              <w:jc w:val="both"/>
              <w:rPr>
                <w:sz w:val="20"/>
                <w:szCs w:val="20"/>
              </w:rPr>
            </w:pPr>
          </w:p>
        </w:tc>
      </w:tr>
      <w:tr w:rsidR="00066D9E" w:rsidRPr="005E1B33" w14:paraId="0FBB5A97" w14:textId="77777777" w:rsidTr="005E1B33">
        <w:tc>
          <w:tcPr>
            <w:tcW w:w="9498" w:type="dxa"/>
            <w:shd w:val="clear" w:color="auto" w:fill="auto"/>
          </w:tcPr>
          <w:p w14:paraId="1B511301" w14:textId="77777777" w:rsidR="00066D9E" w:rsidRPr="005E1B33" w:rsidRDefault="00166B61" w:rsidP="005E1B33">
            <w:pPr>
              <w:jc w:val="both"/>
              <w:rPr>
                <w:sz w:val="20"/>
                <w:szCs w:val="20"/>
              </w:rPr>
            </w:pPr>
            <w:r w:rsidRPr="005E1B33">
              <w:rPr>
                <w:sz w:val="20"/>
                <w:szCs w:val="20"/>
              </w:rPr>
              <w:t>Valorizzazione</w:t>
            </w:r>
            <w:r w:rsidR="00066D9E" w:rsidRPr="005E1B33">
              <w:rPr>
                <w:sz w:val="20"/>
                <w:szCs w:val="20"/>
              </w:rPr>
              <w:t xml:space="preserve"> della lingua e della cultura di provenienza;</w:t>
            </w:r>
          </w:p>
        </w:tc>
        <w:tc>
          <w:tcPr>
            <w:tcW w:w="402" w:type="dxa"/>
            <w:shd w:val="clear" w:color="auto" w:fill="auto"/>
          </w:tcPr>
          <w:p w14:paraId="1052BCCC" w14:textId="77777777" w:rsidR="00066D9E" w:rsidRPr="005E1B33" w:rsidRDefault="00066D9E" w:rsidP="005E1B33">
            <w:pPr>
              <w:jc w:val="both"/>
              <w:rPr>
                <w:sz w:val="20"/>
                <w:szCs w:val="20"/>
              </w:rPr>
            </w:pPr>
          </w:p>
        </w:tc>
        <w:tc>
          <w:tcPr>
            <w:tcW w:w="448" w:type="dxa"/>
            <w:shd w:val="clear" w:color="auto" w:fill="auto"/>
          </w:tcPr>
          <w:p w14:paraId="512190C3" w14:textId="77777777" w:rsidR="00066D9E" w:rsidRPr="005E1B33" w:rsidRDefault="00066D9E" w:rsidP="005E1B33">
            <w:pPr>
              <w:jc w:val="both"/>
              <w:rPr>
                <w:sz w:val="20"/>
                <w:szCs w:val="20"/>
              </w:rPr>
            </w:pPr>
          </w:p>
        </w:tc>
      </w:tr>
      <w:tr w:rsidR="00066D9E" w:rsidRPr="005E1B33" w14:paraId="0DE904E8" w14:textId="77777777" w:rsidTr="005E1B33">
        <w:tc>
          <w:tcPr>
            <w:tcW w:w="9498" w:type="dxa"/>
            <w:shd w:val="clear" w:color="auto" w:fill="auto"/>
          </w:tcPr>
          <w:p w14:paraId="218F0CDA" w14:textId="77777777" w:rsidR="00066D9E" w:rsidRPr="005E1B33" w:rsidRDefault="00166B61" w:rsidP="005E1B33">
            <w:pPr>
              <w:jc w:val="both"/>
              <w:rPr>
                <w:sz w:val="20"/>
                <w:szCs w:val="20"/>
              </w:rPr>
            </w:pPr>
            <w:r w:rsidRPr="005E1B33">
              <w:rPr>
                <w:sz w:val="20"/>
                <w:szCs w:val="20"/>
              </w:rPr>
              <w:t>Lavori</w:t>
            </w:r>
            <w:r w:rsidR="00066D9E" w:rsidRPr="005E1B33">
              <w:rPr>
                <w:sz w:val="20"/>
                <w:szCs w:val="20"/>
              </w:rPr>
              <w:t xml:space="preserve"> di gruppo anche a classi aperte ed in continuità tra diversi ordini di scuola;</w:t>
            </w:r>
          </w:p>
        </w:tc>
        <w:tc>
          <w:tcPr>
            <w:tcW w:w="402" w:type="dxa"/>
            <w:shd w:val="clear" w:color="auto" w:fill="auto"/>
          </w:tcPr>
          <w:p w14:paraId="07ECD14E" w14:textId="77777777" w:rsidR="00066D9E" w:rsidRPr="005E1B33" w:rsidRDefault="00066D9E" w:rsidP="005E1B33">
            <w:pPr>
              <w:jc w:val="both"/>
              <w:rPr>
                <w:sz w:val="20"/>
                <w:szCs w:val="20"/>
              </w:rPr>
            </w:pPr>
          </w:p>
        </w:tc>
        <w:tc>
          <w:tcPr>
            <w:tcW w:w="448" w:type="dxa"/>
            <w:shd w:val="clear" w:color="auto" w:fill="auto"/>
          </w:tcPr>
          <w:p w14:paraId="2326431A" w14:textId="77777777" w:rsidR="00066D9E" w:rsidRPr="005E1B33" w:rsidRDefault="00066D9E" w:rsidP="005E1B33">
            <w:pPr>
              <w:jc w:val="both"/>
              <w:rPr>
                <w:sz w:val="20"/>
                <w:szCs w:val="20"/>
              </w:rPr>
            </w:pPr>
          </w:p>
        </w:tc>
      </w:tr>
      <w:tr w:rsidR="00066D9E" w:rsidRPr="005E1B33" w14:paraId="0773B1B1" w14:textId="77777777" w:rsidTr="005E1B33">
        <w:tc>
          <w:tcPr>
            <w:tcW w:w="9498" w:type="dxa"/>
            <w:shd w:val="clear" w:color="auto" w:fill="auto"/>
          </w:tcPr>
          <w:p w14:paraId="3F6DDE32" w14:textId="77777777" w:rsidR="00066D9E" w:rsidRPr="005E1B33" w:rsidRDefault="00166B61" w:rsidP="005E1B33">
            <w:pPr>
              <w:jc w:val="both"/>
              <w:rPr>
                <w:sz w:val="20"/>
                <w:szCs w:val="20"/>
              </w:rPr>
            </w:pPr>
            <w:r w:rsidRPr="005E1B33">
              <w:rPr>
                <w:sz w:val="20"/>
                <w:szCs w:val="20"/>
              </w:rPr>
              <w:t>Promozione</w:t>
            </w:r>
            <w:r w:rsidR="00066D9E" w:rsidRPr="005E1B33">
              <w:rPr>
                <w:sz w:val="20"/>
                <w:szCs w:val="20"/>
              </w:rPr>
              <w:t xml:space="preserve"> nell’ambito dei percorsi didattici e dell’offerta formativa di occasioni e momenti di riflessione, di confronto, di dibattito sul tema della diversità;</w:t>
            </w:r>
          </w:p>
        </w:tc>
        <w:tc>
          <w:tcPr>
            <w:tcW w:w="402" w:type="dxa"/>
            <w:shd w:val="clear" w:color="auto" w:fill="auto"/>
          </w:tcPr>
          <w:p w14:paraId="74F1FA8E" w14:textId="77777777" w:rsidR="00066D9E" w:rsidRPr="005E1B33" w:rsidRDefault="00066D9E" w:rsidP="005E1B33">
            <w:pPr>
              <w:jc w:val="both"/>
              <w:rPr>
                <w:sz w:val="20"/>
                <w:szCs w:val="20"/>
              </w:rPr>
            </w:pPr>
          </w:p>
        </w:tc>
        <w:tc>
          <w:tcPr>
            <w:tcW w:w="448" w:type="dxa"/>
            <w:shd w:val="clear" w:color="auto" w:fill="auto"/>
          </w:tcPr>
          <w:p w14:paraId="022603FD" w14:textId="77777777" w:rsidR="00066D9E" w:rsidRPr="005E1B33" w:rsidRDefault="00066D9E" w:rsidP="005E1B33">
            <w:pPr>
              <w:jc w:val="both"/>
              <w:rPr>
                <w:sz w:val="20"/>
                <w:szCs w:val="20"/>
              </w:rPr>
            </w:pPr>
          </w:p>
        </w:tc>
      </w:tr>
      <w:tr w:rsidR="00066D9E" w:rsidRPr="005E1B33" w14:paraId="0B4CFA3B" w14:textId="77777777" w:rsidTr="005E1B33">
        <w:tc>
          <w:tcPr>
            <w:tcW w:w="9498" w:type="dxa"/>
            <w:shd w:val="clear" w:color="auto" w:fill="auto"/>
          </w:tcPr>
          <w:p w14:paraId="7C74904B" w14:textId="77777777" w:rsidR="00066D9E" w:rsidRPr="005E1B33" w:rsidRDefault="00166B61" w:rsidP="005E1B33">
            <w:pPr>
              <w:jc w:val="both"/>
              <w:rPr>
                <w:sz w:val="20"/>
                <w:szCs w:val="20"/>
              </w:rPr>
            </w:pPr>
            <w:r w:rsidRPr="005E1B33">
              <w:rPr>
                <w:sz w:val="20"/>
                <w:szCs w:val="20"/>
              </w:rPr>
              <w:t>Integrazione</w:t>
            </w:r>
            <w:r w:rsidR="00066D9E" w:rsidRPr="005E1B33">
              <w:rPr>
                <w:sz w:val="20"/>
                <w:szCs w:val="20"/>
              </w:rPr>
              <w:t xml:space="preserve"> e collaborazione con il territorio (EE.LL) ed eventuale costituzione di gruppi di aiuto e sostegno;</w:t>
            </w:r>
          </w:p>
        </w:tc>
        <w:tc>
          <w:tcPr>
            <w:tcW w:w="402" w:type="dxa"/>
            <w:shd w:val="clear" w:color="auto" w:fill="auto"/>
          </w:tcPr>
          <w:p w14:paraId="1ED07889" w14:textId="77777777" w:rsidR="00066D9E" w:rsidRPr="005E1B33" w:rsidRDefault="00066D9E" w:rsidP="005E1B33">
            <w:pPr>
              <w:jc w:val="both"/>
              <w:rPr>
                <w:sz w:val="20"/>
                <w:szCs w:val="20"/>
              </w:rPr>
            </w:pPr>
          </w:p>
        </w:tc>
        <w:tc>
          <w:tcPr>
            <w:tcW w:w="448" w:type="dxa"/>
            <w:shd w:val="clear" w:color="auto" w:fill="auto"/>
          </w:tcPr>
          <w:p w14:paraId="3EACEEAB" w14:textId="77777777" w:rsidR="00066D9E" w:rsidRPr="005E1B33" w:rsidRDefault="00066D9E" w:rsidP="005E1B33">
            <w:pPr>
              <w:jc w:val="both"/>
              <w:rPr>
                <w:sz w:val="20"/>
                <w:szCs w:val="20"/>
              </w:rPr>
            </w:pPr>
          </w:p>
        </w:tc>
      </w:tr>
      <w:tr w:rsidR="00066D9E" w:rsidRPr="005E1B33" w14:paraId="64837216" w14:textId="77777777" w:rsidTr="005E1B33">
        <w:tc>
          <w:tcPr>
            <w:tcW w:w="9498" w:type="dxa"/>
            <w:shd w:val="clear" w:color="auto" w:fill="auto"/>
          </w:tcPr>
          <w:p w14:paraId="23285053" w14:textId="77777777" w:rsidR="00066D9E" w:rsidRPr="005E1B33" w:rsidRDefault="00166B61" w:rsidP="005E1B33">
            <w:pPr>
              <w:jc w:val="both"/>
              <w:rPr>
                <w:sz w:val="20"/>
                <w:szCs w:val="20"/>
              </w:rPr>
            </w:pPr>
            <w:r w:rsidRPr="005E1B33">
              <w:rPr>
                <w:sz w:val="20"/>
                <w:szCs w:val="20"/>
              </w:rPr>
              <w:t>Coinvolgimento</w:t>
            </w:r>
            <w:r w:rsidR="00066D9E" w:rsidRPr="005E1B33">
              <w:rPr>
                <w:sz w:val="20"/>
                <w:szCs w:val="20"/>
              </w:rPr>
              <w:t xml:space="preserve"> dei genitori nella vita scolastica;</w:t>
            </w:r>
          </w:p>
        </w:tc>
        <w:tc>
          <w:tcPr>
            <w:tcW w:w="402" w:type="dxa"/>
            <w:shd w:val="clear" w:color="auto" w:fill="auto"/>
          </w:tcPr>
          <w:p w14:paraId="5C9E3E0B" w14:textId="77777777" w:rsidR="00066D9E" w:rsidRPr="005E1B33" w:rsidRDefault="00066D9E" w:rsidP="005E1B33">
            <w:pPr>
              <w:jc w:val="both"/>
              <w:rPr>
                <w:sz w:val="20"/>
                <w:szCs w:val="20"/>
              </w:rPr>
            </w:pPr>
          </w:p>
        </w:tc>
        <w:tc>
          <w:tcPr>
            <w:tcW w:w="448" w:type="dxa"/>
            <w:shd w:val="clear" w:color="auto" w:fill="auto"/>
          </w:tcPr>
          <w:p w14:paraId="3DBF072F" w14:textId="77777777" w:rsidR="00066D9E" w:rsidRPr="005E1B33" w:rsidRDefault="00066D9E" w:rsidP="005E1B33">
            <w:pPr>
              <w:jc w:val="both"/>
              <w:rPr>
                <w:sz w:val="20"/>
                <w:szCs w:val="20"/>
              </w:rPr>
            </w:pPr>
          </w:p>
        </w:tc>
      </w:tr>
      <w:tr w:rsidR="00066D9E" w:rsidRPr="005E1B33" w14:paraId="34223870" w14:textId="77777777" w:rsidTr="005E1B33">
        <w:tc>
          <w:tcPr>
            <w:tcW w:w="9498" w:type="dxa"/>
            <w:shd w:val="clear" w:color="auto" w:fill="auto"/>
          </w:tcPr>
          <w:p w14:paraId="21BC91EE" w14:textId="77777777" w:rsidR="00066D9E" w:rsidRPr="005E1B33" w:rsidRDefault="00166B61" w:rsidP="005E1B33">
            <w:pPr>
              <w:jc w:val="both"/>
              <w:rPr>
                <w:sz w:val="20"/>
                <w:szCs w:val="20"/>
              </w:rPr>
            </w:pPr>
            <w:r w:rsidRPr="005E1B33">
              <w:rPr>
                <w:sz w:val="20"/>
                <w:szCs w:val="20"/>
              </w:rPr>
              <w:t>Partecipazione</w:t>
            </w:r>
            <w:r w:rsidR="00066D9E" w:rsidRPr="005E1B33">
              <w:rPr>
                <w:sz w:val="20"/>
                <w:szCs w:val="20"/>
              </w:rPr>
              <w:t xml:space="preserve"> a progetti e concorsi proposti da Enti ed Associazioni;</w:t>
            </w:r>
          </w:p>
        </w:tc>
        <w:tc>
          <w:tcPr>
            <w:tcW w:w="402" w:type="dxa"/>
            <w:shd w:val="clear" w:color="auto" w:fill="auto"/>
          </w:tcPr>
          <w:p w14:paraId="5A372C6E" w14:textId="77777777" w:rsidR="00066D9E" w:rsidRPr="005E1B33" w:rsidRDefault="00066D9E" w:rsidP="005E1B33">
            <w:pPr>
              <w:jc w:val="both"/>
              <w:rPr>
                <w:sz w:val="20"/>
                <w:szCs w:val="20"/>
              </w:rPr>
            </w:pPr>
          </w:p>
        </w:tc>
        <w:tc>
          <w:tcPr>
            <w:tcW w:w="448" w:type="dxa"/>
            <w:shd w:val="clear" w:color="auto" w:fill="auto"/>
          </w:tcPr>
          <w:p w14:paraId="11B0510E" w14:textId="77777777" w:rsidR="00066D9E" w:rsidRPr="005E1B33" w:rsidRDefault="00066D9E" w:rsidP="005E1B33">
            <w:pPr>
              <w:jc w:val="both"/>
              <w:rPr>
                <w:sz w:val="20"/>
                <w:szCs w:val="20"/>
              </w:rPr>
            </w:pPr>
          </w:p>
        </w:tc>
      </w:tr>
      <w:tr w:rsidR="00066D9E" w:rsidRPr="005E1B33" w14:paraId="0C019EBB" w14:textId="77777777" w:rsidTr="005E1B33">
        <w:tc>
          <w:tcPr>
            <w:tcW w:w="9498" w:type="dxa"/>
            <w:shd w:val="clear" w:color="auto" w:fill="auto"/>
          </w:tcPr>
          <w:p w14:paraId="1FDBFCED" w14:textId="77777777" w:rsidR="00066D9E" w:rsidRPr="005E1B33" w:rsidRDefault="00166B61" w:rsidP="005E1B33">
            <w:pPr>
              <w:jc w:val="both"/>
              <w:rPr>
                <w:sz w:val="20"/>
                <w:szCs w:val="20"/>
              </w:rPr>
            </w:pPr>
            <w:r w:rsidRPr="005E1B33">
              <w:rPr>
                <w:sz w:val="20"/>
                <w:szCs w:val="20"/>
              </w:rPr>
              <w:t>Inserimento</w:t>
            </w:r>
            <w:r w:rsidR="00066D9E" w:rsidRPr="005E1B33">
              <w:rPr>
                <w:sz w:val="20"/>
                <w:szCs w:val="20"/>
              </w:rPr>
              <w:t xml:space="preserve"> di mediatori culturali;</w:t>
            </w:r>
          </w:p>
        </w:tc>
        <w:tc>
          <w:tcPr>
            <w:tcW w:w="402" w:type="dxa"/>
            <w:shd w:val="clear" w:color="auto" w:fill="auto"/>
          </w:tcPr>
          <w:p w14:paraId="5582DA93" w14:textId="77777777" w:rsidR="00066D9E" w:rsidRPr="005E1B33" w:rsidRDefault="00066D9E" w:rsidP="005E1B33">
            <w:pPr>
              <w:jc w:val="both"/>
              <w:rPr>
                <w:sz w:val="20"/>
                <w:szCs w:val="20"/>
              </w:rPr>
            </w:pPr>
          </w:p>
        </w:tc>
        <w:tc>
          <w:tcPr>
            <w:tcW w:w="448" w:type="dxa"/>
            <w:shd w:val="clear" w:color="auto" w:fill="auto"/>
          </w:tcPr>
          <w:p w14:paraId="18082860" w14:textId="77777777" w:rsidR="00066D9E" w:rsidRPr="005E1B33" w:rsidRDefault="00066D9E" w:rsidP="005E1B33">
            <w:pPr>
              <w:jc w:val="both"/>
              <w:rPr>
                <w:sz w:val="20"/>
                <w:szCs w:val="20"/>
              </w:rPr>
            </w:pPr>
          </w:p>
        </w:tc>
      </w:tr>
    </w:tbl>
    <w:p w14:paraId="45C5C804" w14:textId="080984FF" w:rsidR="006F5F1D" w:rsidRDefault="006F5F1D" w:rsidP="006F5F1D">
      <w:pPr>
        <w:jc w:val="both"/>
        <w:rPr>
          <w:b/>
          <w:bCs/>
          <w:sz w:val="22"/>
          <w:szCs w:val="22"/>
        </w:rPr>
      </w:pPr>
    </w:p>
    <w:p w14:paraId="703FED05" w14:textId="77777777" w:rsidR="006F5F1D" w:rsidRDefault="006F5F1D">
      <w:pPr>
        <w:rPr>
          <w:b/>
          <w:bCs/>
          <w:sz w:val="22"/>
          <w:szCs w:val="22"/>
        </w:rPr>
      </w:pPr>
      <w:r>
        <w:rPr>
          <w:b/>
          <w:bCs/>
          <w:sz w:val="22"/>
          <w:szCs w:val="22"/>
        </w:rPr>
        <w:br w:type="page"/>
      </w:r>
    </w:p>
    <w:p w14:paraId="4E4D56D8" w14:textId="77777777" w:rsidR="00783A48" w:rsidRDefault="00783A48" w:rsidP="006F5F1D">
      <w:pPr>
        <w:jc w:val="both"/>
        <w:rPr>
          <w:b/>
          <w:bCs/>
          <w:sz w:val="22"/>
          <w:szCs w:val="22"/>
        </w:rPr>
      </w:pPr>
    </w:p>
    <w:p w14:paraId="4F9714FF" w14:textId="77777777" w:rsidR="00783A48" w:rsidRDefault="00783A48" w:rsidP="00166B61">
      <w:pPr>
        <w:ind w:left="720"/>
        <w:jc w:val="both"/>
        <w:rPr>
          <w:b/>
          <w:bCs/>
          <w:sz w:val="22"/>
          <w:szCs w:val="22"/>
        </w:rPr>
      </w:pPr>
    </w:p>
    <w:p w14:paraId="720D68C7" w14:textId="77777777" w:rsidR="00695C45" w:rsidRPr="003E5CF2" w:rsidRDefault="00957D6E" w:rsidP="008E30E7">
      <w:pPr>
        <w:numPr>
          <w:ilvl w:val="0"/>
          <w:numId w:val="25"/>
        </w:numPr>
        <w:jc w:val="both"/>
        <w:rPr>
          <w:b/>
          <w:bCs/>
          <w:sz w:val="22"/>
          <w:szCs w:val="22"/>
        </w:rPr>
      </w:pPr>
      <w:r w:rsidRPr="003E5CF2">
        <w:rPr>
          <w:b/>
          <w:bCs/>
          <w:sz w:val="22"/>
          <w:szCs w:val="22"/>
        </w:rPr>
        <w:t>PROPOSTE PER</w:t>
      </w:r>
      <w:r w:rsidR="00695C45" w:rsidRPr="003E5CF2">
        <w:rPr>
          <w:b/>
          <w:bCs/>
          <w:sz w:val="22"/>
          <w:szCs w:val="22"/>
        </w:rPr>
        <w:t xml:space="preserve"> USCITE DIDATTICHE</w:t>
      </w:r>
    </w:p>
    <w:p w14:paraId="07799AF3" w14:textId="77777777" w:rsidR="00762125" w:rsidRDefault="00762125" w:rsidP="00695C45">
      <w:pPr>
        <w:jc w:val="both"/>
        <w:rPr>
          <w:sz w:val="20"/>
          <w:szCs w:val="20"/>
        </w:rPr>
      </w:pPr>
    </w:p>
    <w:p w14:paraId="5F3A0B1B" w14:textId="77777777" w:rsidR="00695C45" w:rsidRDefault="00695C45" w:rsidP="00AF7008">
      <w:pPr>
        <w:rPr>
          <w:sz w:val="20"/>
          <w:szCs w:val="20"/>
        </w:rPr>
      </w:pPr>
      <w:r w:rsidRPr="00695C45">
        <w:rPr>
          <w:sz w:val="20"/>
          <w:szCs w:val="20"/>
        </w:rPr>
        <w:t xml:space="preserve">Il Consiglio di classe </w:t>
      </w:r>
      <w:r w:rsidR="00762125">
        <w:rPr>
          <w:sz w:val="20"/>
          <w:szCs w:val="20"/>
        </w:rPr>
        <w:t>prevede</w:t>
      </w:r>
      <w:r w:rsidRPr="00695C45">
        <w:rPr>
          <w:sz w:val="20"/>
          <w:szCs w:val="20"/>
        </w:rPr>
        <w:t xml:space="preserve">, per l’anno scolastico in corso, le seguenti uscite didattiche, </w:t>
      </w:r>
      <w:r w:rsidR="00947D74">
        <w:rPr>
          <w:sz w:val="20"/>
          <w:szCs w:val="20"/>
        </w:rPr>
        <w:t xml:space="preserve">come da regolamento d’Istituto, </w:t>
      </w:r>
      <w:r w:rsidRPr="00695C45">
        <w:rPr>
          <w:sz w:val="20"/>
          <w:szCs w:val="20"/>
        </w:rPr>
        <w:t>a completamento e potenziamento delle attività curricolari, ritenendo che esse possano contribuire alla form</w:t>
      </w:r>
      <w:r w:rsidR="00762125">
        <w:rPr>
          <w:sz w:val="20"/>
          <w:szCs w:val="20"/>
        </w:rPr>
        <w:t xml:space="preserve">azione culturale degli alunni e a </w:t>
      </w:r>
      <w:r w:rsidRPr="00695C45">
        <w:rPr>
          <w:sz w:val="20"/>
          <w:szCs w:val="20"/>
        </w:rPr>
        <w:t>migliorarne la socializzazione:</w:t>
      </w:r>
    </w:p>
    <w:p w14:paraId="50C8F8CD" w14:textId="77777777" w:rsidR="00762125" w:rsidRDefault="00762125" w:rsidP="00695C45">
      <w:pPr>
        <w:jc w:val="both"/>
        <w:rPr>
          <w:sz w:val="20"/>
          <w:szCs w:val="20"/>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7"/>
        <w:gridCol w:w="3417"/>
        <w:gridCol w:w="3427"/>
      </w:tblGrid>
      <w:tr w:rsidR="00955C29" w14:paraId="5718127B" w14:textId="77777777" w:rsidTr="005E1B33">
        <w:trPr>
          <w:trHeight w:val="228"/>
        </w:trPr>
        <w:tc>
          <w:tcPr>
            <w:tcW w:w="3417" w:type="dxa"/>
            <w:shd w:val="clear" w:color="auto" w:fill="auto"/>
          </w:tcPr>
          <w:p w14:paraId="48FDC330" w14:textId="77777777" w:rsidR="00695C45" w:rsidRPr="005E1B33" w:rsidRDefault="00695C45" w:rsidP="005E1B33">
            <w:pPr>
              <w:jc w:val="both"/>
              <w:rPr>
                <w:sz w:val="20"/>
                <w:szCs w:val="20"/>
              </w:rPr>
            </w:pPr>
            <w:r w:rsidRPr="005E1B33">
              <w:rPr>
                <w:sz w:val="20"/>
                <w:szCs w:val="20"/>
              </w:rPr>
              <w:t>Destinazione</w:t>
            </w:r>
          </w:p>
        </w:tc>
        <w:tc>
          <w:tcPr>
            <w:tcW w:w="3417" w:type="dxa"/>
            <w:shd w:val="clear" w:color="auto" w:fill="auto"/>
          </w:tcPr>
          <w:p w14:paraId="4A35E5CC" w14:textId="77777777" w:rsidR="00695C45" w:rsidRPr="005E1B33" w:rsidRDefault="00695C45" w:rsidP="005E1B33">
            <w:pPr>
              <w:jc w:val="both"/>
              <w:rPr>
                <w:sz w:val="20"/>
                <w:szCs w:val="20"/>
              </w:rPr>
            </w:pPr>
            <w:r w:rsidRPr="005E1B33">
              <w:rPr>
                <w:sz w:val="20"/>
                <w:szCs w:val="20"/>
              </w:rPr>
              <w:t>Periodo</w:t>
            </w:r>
          </w:p>
        </w:tc>
        <w:tc>
          <w:tcPr>
            <w:tcW w:w="3427" w:type="dxa"/>
            <w:shd w:val="clear" w:color="auto" w:fill="auto"/>
          </w:tcPr>
          <w:p w14:paraId="10BDA964" w14:textId="77777777" w:rsidR="00695C45" w:rsidRPr="005E1B33" w:rsidRDefault="00695C45" w:rsidP="005E1B33">
            <w:pPr>
              <w:jc w:val="both"/>
              <w:rPr>
                <w:sz w:val="20"/>
                <w:szCs w:val="20"/>
              </w:rPr>
            </w:pPr>
            <w:r w:rsidRPr="005E1B33">
              <w:rPr>
                <w:sz w:val="20"/>
                <w:szCs w:val="20"/>
              </w:rPr>
              <w:t>Insegnanti accompagnatori</w:t>
            </w:r>
          </w:p>
        </w:tc>
      </w:tr>
      <w:tr w:rsidR="00955C29" w14:paraId="5B90659D" w14:textId="77777777" w:rsidTr="005E1B33">
        <w:trPr>
          <w:trHeight w:val="457"/>
        </w:trPr>
        <w:tc>
          <w:tcPr>
            <w:tcW w:w="3417" w:type="dxa"/>
            <w:shd w:val="clear" w:color="auto" w:fill="auto"/>
          </w:tcPr>
          <w:p w14:paraId="5189D884" w14:textId="77777777" w:rsidR="00695C45" w:rsidRPr="005E1B33" w:rsidRDefault="00695C45" w:rsidP="005E1B33">
            <w:pPr>
              <w:jc w:val="both"/>
              <w:rPr>
                <w:sz w:val="20"/>
                <w:szCs w:val="20"/>
              </w:rPr>
            </w:pPr>
          </w:p>
          <w:p w14:paraId="30442602" w14:textId="77777777" w:rsidR="00695C45" w:rsidRPr="005E1B33" w:rsidRDefault="00695C45" w:rsidP="005E1B33">
            <w:pPr>
              <w:jc w:val="both"/>
              <w:rPr>
                <w:sz w:val="20"/>
                <w:szCs w:val="20"/>
              </w:rPr>
            </w:pPr>
          </w:p>
        </w:tc>
        <w:tc>
          <w:tcPr>
            <w:tcW w:w="3417" w:type="dxa"/>
            <w:shd w:val="clear" w:color="auto" w:fill="auto"/>
          </w:tcPr>
          <w:p w14:paraId="4172DD57" w14:textId="77777777" w:rsidR="00695C45" w:rsidRPr="005E1B33" w:rsidRDefault="00695C45" w:rsidP="005E1B33">
            <w:pPr>
              <w:jc w:val="both"/>
              <w:rPr>
                <w:sz w:val="20"/>
                <w:szCs w:val="20"/>
              </w:rPr>
            </w:pPr>
          </w:p>
        </w:tc>
        <w:tc>
          <w:tcPr>
            <w:tcW w:w="3427" w:type="dxa"/>
            <w:shd w:val="clear" w:color="auto" w:fill="auto"/>
          </w:tcPr>
          <w:p w14:paraId="6EA21870" w14:textId="77777777" w:rsidR="00695C45" w:rsidRPr="005E1B33" w:rsidRDefault="00695C45" w:rsidP="005E1B33">
            <w:pPr>
              <w:jc w:val="both"/>
              <w:rPr>
                <w:sz w:val="20"/>
                <w:szCs w:val="20"/>
              </w:rPr>
            </w:pPr>
          </w:p>
        </w:tc>
      </w:tr>
      <w:tr w:rsidR="00955C29" w14:paraId="54FC6D82" w14:textId="77777777" w:rsidTr="005E1B33">
        <w:trPr>
          <w:trHeight w:val="457"/>
        </w:trPr>
        <w:tc>
          <w:tcPr>
            <w:tcW w:w="3417" w:type="dxa"/>
            <w:shd w:val="clear" w:color="auto" w:fill="auto"/>
          </w:tcPr>
          <w:p w14:paraId="4D972BA6" w14:textId="77777777" w:rsidR="00695C45" w:rsidRPr="005E1B33" w:rsidRDefault="00695C45" w:rsidP="005E1B33">
            <w:pPr>
              <w:jc w:val="both"/>
              <w:rPr>
                <w:sz w:val="20"/>
                <w:szCs w:val="20"/>
              </w:rPr>
            </w:pPr>
          </w:p>
          <w:p w14:paraId="3B72638F" w14:textId="77777777" w:rsidR="00695C45" w:rsidRPr="005E1B33" w:rsidRDefault="00695C45" w:rsidP="005E1B33">
            <w:pPr>
              <w:jc w:val="both"/>
              <w:rPr>
                <w:sz w:val="20"/>
                <w:szCs w:val="20"/>
              </w:rPr>
            </w:pPr>
          </w:p>
        </w:tc>
        <w:tc>
          <w:tcPr>
            <w:tcW w:w="3417" w:type="dxa"/>
            <w:shd w:val="clear" w:color="auto" w:fill="auto"/>
          </w:tcPr>
          <w:p w14:paraId="2E624023" w14:textId="77777777" w:rsidR="00695C45" w:rsidRPr="005E1B33" w:rsidRDefault="00695C45" w:rsidP="005E1B33">
            <w:pPr>
              <w:jc w:val="both"/>
              <w:rPr>
                <w:sz w:val="20"/>
                <w:szCs w:val="20"/>
              </w:rPr>
            </w:pPr>
          </w:p>
        </w:tc>
        <w:tc>
          <w:tcPr>
            <w:tcW w:w="3427" w:type="dxa"/>
            <w:shd w:val="clear" w:color="auto" w:fill="auto"/>
          </w:tcPr>
          <w:p w14:paraId="0A435ABB" w14:textId="77777777" w:rsidR="00695C45" w:rsidRPr="005E1B33" w:rsidRDefault="00695C45" w:rsidP="005E1B33">
            <w:pPr>
              <w:jc w:val="both"/>
              <w:rPr>
                <w:sz w:val="20"/>
                <w:szCs w:val="20"/>
              </w:rPr>
            </w:pPr>
          </w:p>
        </w:tc>
      </w:tr>
      <w:tr w:rsidR="00955C29" w14:paraId="6DC03C7C" w14:textId="77777777" w:rsidTr="005E1B33">
        <w:trPr>
          <w:trHeight w:val="457"/>
        </w:trPr>
        <w:tc>
          <w:tcPr>
            <w:tcW w:w="3417" w:type="dxa"/>
            <w:shd w:val="clear" w:color="auto" w:fill="auto"/>
          </w:tcPr>
          <w:p w14:paraId="7301E931" w14:textId="77777777" w:rsidR="00695C45" w:rsidRPr="005E1B33" w:rsidRDefault="00695C45" w:rsidP="005E1B33">
            <w:pPr>
              <w:jc w:val="both"/>
              <w:rPr>
                <w:sz w:val="20"/>
                <w:szCs w:val="20"/>
              </w:rPr>
            </w:pPr>
          </w:p>
          <w:p w14:paraId="2B5BFC41" w14:textId="77777777" w:rsidR="00695C45" w:rsidRPr="005E1B33" w:rsidRDefault="00695C45" w:rsidP="005E1B33">
            <w:pPr>
              <w:jc w:val="both"/>
              <w:rPr>
                <w:sz w:val="20"/>
                <w:szCs w:val="20"/>
              </w:rPr>
            </w:pPr>
          </w:p>
        </w:tc>
        <w:tc>
          <w:tcPr>
            <w:tcW w:w="3417" w:type="dxa"/>
            <w:shd w:val="clear" w:color="auto" w:fill="auto"/>
          </w:tcPr>
          <w:p w14:paraId="02E92268" w14:textId="77777777" w:rsidR="00695C45" w:rsidRPr="005E1B33" w:rsidRDefault="00695C45" w:rsidP="005E1B33">
            <w:pPr>
              <w:jc w:val="both"/>
              <w:rPr>
                <w:sz w:val="20"/>
                <w:szCs w:val="20"/>
              </w:rPr>
            </w:pPr>
          </w:p>
        </w:tc>
        <w:tc>
          <w:tcPr>
            <w:tcW w:w="3427" w:type="dxa"/>
            <w:shd w:val="clear" w:color="auto" w:fill="auto"/>
          </w:tcPr>
          <w:p w14:paraId="44D9ACA0" w14:textId="77777777" w:rsidR="00695C45" w:rsidRPr="005E1B33" w:rsidRDefault="00695C45" w:rsidP="005E1B33">
            <w:pPr>
              <w:jc w:val="both"/>
              <w:rPr>
                <w:sz w:val="20"/>
                <w:szCs w:val="20"/>
              </w:rPr>
            </w:pPr>
          </w:p>
        </w:tc>
      </w:tr>
      <w:tr w:rsidR="00955C29" w14:paraId="35C95BA7" w14:textId="77777777" w:rsidTr="005E1B33">
        <w:trPr>
          <w:trHeight w:val="457"/>
        </w:trPr>
        <w:tc>
          <w:tcPr>
            <w:tcW w:w="3417" w:type="dxa"/>
            <w:shd w:val="clear" w:color="auto" w:fill="auto"/>
          </w:tcPr>
          <w:p w14:paraId="02DD4109" w14:textId="77777777" w:rsidR="00695C45" w:rsidRPr="005E1B33" w:rsidRDefault="00695C45" w:rsidP="005E1B33">
            <w:pPr>
              <w:jc w:val="both"/>
              <w:rPr>
                <w:sz w:val="20"/>
                <w:szCs w:val="20"/>
              </w:rPr>
            </w:pPr>
          </w:p>
          <w:p w14:paraId="7D149D9A" w14:textId="77777777" w:rsidR="00695C45" w:rsidRPr="005E1B33" w:rsidRDefault="00695C45" w:rsidP="005E1B33">
            <w:pPr>
              <w:jc w:val="both"/>
              <w:rPr>
                <w:sz w:val="20"/>
                <w:szCs w:val="20"/>
              </w:rPr>
            </w:pPr>
          </w:p>
        </w:tc>
        <w:tc>
          <w:tcPr>
            <w:tcW w:w="3417" w:type="dxa"/>
            <w:shd w:val="clear" w:color="auto" w:fill="auto"/>
          </w:tcPr>
          <w:p w14:paraId="1AEF2B04" w14:textId="77777777" w:rsidR="00695C45" w:rsidRPr="005E1B33" w:rsidRDefault="00695C45" w:rsidP="005E1B33">
            <w:pPr>
              <w:jc w:val="both"/>
              <w:rPr>
                <w:sz w:val="20"/>
                <w:szCs w:val="20"/>
              </w:rPr>
            </w:pPr>
          </w:p>
        </w:tc>
        <w:tc>
          <w:tcPr>
            <w:tcW w:w="3427" w:type="dxa"/>
            <w:shd w:val="clear" w:color="auto" w:fill="auto"/>
          </w:tcPr>
          <w:p w14:paraId="6451EBA1" w14:textId="77777777" w:rsidR="00695C45" w:rsidRPr="005E1B33" w:rsidRDefault="00695C45" w:rsidP="005E1B33">
            <w:pPr>
              <w:jc w:val="both"/>
              <w:rPr>
                <w:sz w:val="20"/>
                <w:szCs w:val="20"/>
              </w:rPr>
            </w:pPr>
          </w:p>
        </w:tc>
      </w:tr>
    </w:tbl>
    <w:p w14:paraId="08CDD92F" w14:textId="77777777" w:rsidR="00695C45" w:rsidRDefault="00695C45" w:rsidP="00695C45">
      <w:pPr>
        <w:jc w:val="both"/>
        <w:rPr>
          <w:sz w:val="20"/>
          <w:szCs w:val="20"/>
        </w:rPr>
      </w:pPr>
    </w:p>
    <w:p w14:paraId="5C118670" w14:textId="77777777" w:rsidR="00762125" w:rsidRDefault="00762125" w:rsidP="00695C45">
      <w:pPr>
        <w:jc w:val="both"/>
        <w:rPr>
          <w:sz w:val="20"/>
          <w:szCs w:val="20"/>
        </w:rPr>
      </w:pPr>
    </w:p>
    <w:p w14:paraId="275F5087" w14:textId="77777777" w:rsidR="000E636A" w:rsidRPr="00695C45" w:rsidRDefault="000E636A" w:rsidP="00695C45">
      <w:pPr>
        <w:jc w:val="both"/>
        <w:rPr>
          <w:sz w:val="20"/>
          <w:szCs w:val="20"/>
        </w:rPr>
      </w:pPr>
    </w:p>
    <w:p w14:paraId="0EA11CB8" w14:textId="77777777" w:rsidR="00695C45" w:rsidRPr="000B6363" w:rsidRDefault="00695C45" w:rsidP="008E30E7">
      <w:pPr>
        <w:numPr>
          <w:ilvl w:val="0"/>
          <w:numId w:val="25"/>
        </w:numPr>
        <w:jc w:val="both"/>
        <w:rPr>
          <w:b/>
          <w:bCs/>
          <w:sz w:val="22"/>
          <w:szCs w:val="22"/>
        </w:rPr>
      </w:pPr>
      <w:r w:rsidRPr="000B6363">
        <w:rPr>
          <w:b/>
          <w:bCs/>
          <w:sz w:val="22"/>
          <w:szCs w:val="22"/>
        </w:rPr>
        <w:t>RAPPORTI CON LE FAMIGLIE</w:t>
      </w:r>
    </w:p>
    <w:p w14:paraId="55D771DE" w14:textId="77777777" w:rsidR="003D1216" w:rsidRPr="003E5CF2" w:rsidRDefault="003D1216" w:rsidP="003D1216">
      <w:pPr>
        <w:ind w:left="720"/>
        <w:jc w:val="both"/>
        <w:rPr>
          <w:b/>
          <w:bCs/>
          <w:sz w:val="22"/>
          <w:szCs w:val="22"/>
        </w:rPr>
      </w:pPr>
    </w:p>
    <w:p w14:paraId="4538463D" w14:textId="77777777" w:rsidR="003E5CF2" w:rsidRDefault="00524BC8" w:rsidP="00695C45">
      <w:pPr>
        <w:jc w:val="both"/>
        <w:rPr>
          <w:sz w:val="20"/>
          <w:szCs w:val="20"/>
        </w:rPr>
      </w:pPr>
      <w:proofErr w:type="gramStart"/>
      <w:r>
        <w:rPr>
          <w:sz w:val="20"/>
          <w:szCs w:val="20"/>
        </w:rPr>
        <w:t>E’</w:t>
      </w:r>
      <w:proofErr w:type="gramEnd"/>
      <w:r>
        <w:rPr>
          <w:sz w:val="20"/>
          <w:szCs w:val="20"/>
        </w:rPr>
        <w:t xml:space="preserve"> stato comunicato alle famiglie l’orario di ricevimento dei docenti.</w:t>
      </w:r>
      <w:r w:rsidRPr="00695C45">
        <w:rPr>
          <w:sz w:val="20"/>
          <w:szCs w:val="20"/>
        </w:rPr>
        <w:t xml:space="preserve"> </w:t>
      </w:r>
      <w:r w:rsidR="00695C45" w:rsidRPr="00695C45">
        <w:rPr>
          <w:sz w:val="20"/>
          <w:szCs w:val="20"/>
        </w:rPr>
        <w:t xml:space="preserve">I genitori potranno, inoltre, conferire con tutti i docenti del </w:t>
      </w:r>
      <w:r w:rsidR="00BC4DB8">
        <w:rPr>
          <w:sz w:val="20"/>
          <w:szCs w:val="20"/>
        </w:rPr>
        <w:t>C</w:t>
      </w:r>
      <w:r w:rsidR="00695C45" w:rsidRPr="00695C45">
        <w:rPr>
          <w:sz w:val="20"/>
          <w:szCs w:val="20"/>
        </w:rPr>
        <w:t>onsiglio durante i previsti incontri per i colloqui</w:t>
      </w:r>
      <w:r w:rsidR="00BC4DB8">
        <w:rPr>
          <w:sz w:val="20"/>
          <w:szCs w:val="20"/>
        </w:rPr>
        <w:t xml:space="preserve"> con le famiglie</w:t>
      </w:r>
      <w:r w:rsidR="00695C45" w:rsidRPr="00695C45">
        <w:rPr>
          <w:sz w:val="20"/>
          <w:szCs w:val="20"/>
        </w:rPr>
        <w:t xml:space="preserve"> </w:t>
      </w:r>
      <w:r w:rsidR="00695C45">
        <w:rPr>
          <w:sz w:val="20"/>
          <w:szCs w:val="20"/>
        </w:rPr>
        <w:t>di dicembre</w:t>
      </w:r>
      <w:r>
        <w:rPr>
          <w:sz w:val="20"/>
          <w:szCs w:val="20"/>
        </w:rPr>
        <w:t>, febbraio, aprile e giugno.</w:t>
      </w:r>
      <w:r w:rsidR="00695C45">
        <w:rPr>
          <w:sz w:val="20"/>
          <w:szCs w:val="20"/>
        </w:rPr>
        <w:t xml:space="preserve"> </w:t>
      </w:r>
    </w:p>
    <w:p w14:paraId="1AEB5DEA" w14:textId="77777777" w:rsidR="003E5CF2" w:rsidRDefault="003E5CF2" w:rsidP="00695C45">
      <w:pPr>
        <w:jc w:val="both"/>
        <w:rPr>
          <w:sz w:val="20"/>
          <w:szCs w:val="20"/>
        </w:rPr>
      </w:pPr>
    </w:p>
    <w:p w14:paraId="527EA5FC" w14:textId="77777777" w:rsidR="00EE6067" w:rsidRPr="00695C45" w:rsidRDefault="00EE6067" w:rsidP="00695C45">
      <w:pPr>
        <w:jc w:val="both"/>
        <w:rPr>
          <w:sz w:val="20"/>
          <w:szCs w:val="20"/>
        </w:rPr>
      </w:pPr>
    </w:p>
    <w:p w14:paraId="5FB2956D" w14:textId="77777777" w:rsidR="001335C2" w:rsidRPr="000B6363" w:rsidRDefault="001335C2" w:rsidP="001335C2">
      <w:pPr>
        <w:ind w:left="720"/>
        <w:jc w:val="both"/>
        <w:rPr>
          <w:b/>
          <w:bCs/>
          <w:sz w:val="20"/>
          <w:szCs w:val="20"/>
        </w:rPr>
      </w:pPr>
    </w:p>
    <w:p w14:paraId="611B717A" w14:textId="77777777" w:rsidR="00695C45" w:rsidRPr="000B6363" w:rsidRDefault="00695C45" w:rsidP="008E30E7">
      <w:pPr>
        <w:numPr>
          <w:ilvl w:val="0"/>
          <w:numId w:val="25"/>
        </w:numPr>
        <w:jc w:val="both"/>
        <w:rPr>
          <w:b/>
          <w:bCs/>
          <w:sz w:val="22"/>
          <w:szCs w:val="22"/>
        </w:rPr>
      </w:pPr>
      <w:r w:rsidRPr="000B6363">
        <w:rPr>
          <w:b/>
          <w:bCs/>
          <w:sz w:val="22"/>
          <w:szCs w:val="22"/>
        </w:rPr>
        <w:t>VERIFICA E VALUTAZIONE</w:t>
      </w:r>
    </w:p>
    <w:p w14:paraId="74DD5153" w14:textId="77777777" w:rsidR="001335C2" w:rsidRPr="000B6363" w:rsidRDefault="001335C2" w:rsidP="001335C2">
      <w:pPr>
        <w:jc w:val="both"/>
        <w:rPr>
          <w:b/>
          <w:bCs/>
          <w:sz w:val="20"/>
          <w:szCs w:val="20"/>
        </w:rPr>
      </w:pPr>
    </w:p>
    <w:p w14:paraId="6985CE97" w14:textId="77777777" w:rsidR="001335C2" w:rsidRPr="000B6363" w:rsidRDefault="001335C2" w:rsidP="001335C2">
      <w:pPr>
        <w:jc w:val="both"/>
        <w:rPr>
          <w:bCs/>
          <w:sz w:val="20"/>
          <w:szCs w:val="20"/>
        </w:rPr>
      </w:pPr>
      <w:r w:rsidRPr="000B6363">
        <w:rPr>
          <w:bCs/>
          <w:sz w:val="20"/>
          <w:szCs w:val="20"/>
        </w:rPr>
        <w:t xml:space="preserve">Il Decreto legislativo 13 aprile 2017, n. </w:t>
      </w:r>
      <w:r w:rsidR="00783A48" w:rsidRPr="000B6363">
        <w:rPr>
          <w:bCs/>
          <w:sz w:val="20"/>
          <w:szCs w:val="20"/>
        </w:rPr>
        <w:t>62 Norme</w:t>
      </w:r>
      <w:r w:rsidRPr="000B6363">
        <w:rPr>
          <w:bCs/>
          <w:sz w:val="20"/>
          <w:szCs w:val="20"/>
        </w:rPr>
        <w:t xml:space="preserve"> in materia di valutazione e certificazione delle competenze nel primo ciclo ed esami di Stato, a norma dell'articolo 1, </w:t>
      </w:r>
      <w:r w:rsidR="00783A48" w:rsidRPr="000B6363">
        <w:rPr>
          <w:bCs/>
          <w:sz w:val="20"/>
          <w:szCs w:val="20"/>
        </w:rPr>
        <w:t>commi 180 e</w:t>
      </w:r>
      <w:r w:rsidRPr="000B6363">
        <w:rPr>
          <w:bCs/>
          <w:sz w:val="20"/>
          <w:szCs w:val="20"/>
        </w:rPr>
        <w:t xml:space="preserve"> 181, lettera i), della legge 13 luglio 2015, n. </w:t>
      </w:r>
      <w:r w:rsidR="00783A48" w:rsidRPr="000B6363">
        <w:rPr>
          <w:bCs/>
          <w:sz w:val="20"/>
          <w:szCs w:val="20"/>
        </w:rPr>
        <w:t>107 definisce</w:t>
      </w:r>
      <w:r w:rsidRPr="000B6363">
        <w:rPr>
          <w:bCs/>
          <w:sz w:val="20"/>
          <w:szCs w:val="20"/>
        </w:rPr>
        <w:t xml:space="preserve"> i principi generali, oggetto e finalità della valutazione e della certificazione.</w:t>
      </w:r>
    </w:p>
    <w:p w14:paraId="4D53775B" w14:textId="77777777" w:rsidR="001335C2" w:rsidRPr="000B6363" w:rsidRDefault="001335C2" w:rsidP="001335C2">
      <w:pPr>
        <w:jc w:val="both"/>
        <w:rPr>
          <w:b/>
          <w:bCs/>
          <w:sz w:val="20"/>
          <w:szCs w:val="20"/>
        </w:rPr>
      </w:pPr>
    </w:p>
    <w:p w14:paraId="1616CB9B" w14:textId="77777777" w:rsidR="001335C2" w:rsidRPr="000B6363" w:rsidRDefault="00A17898" w:rsidP="00A17898">
      <w:pPr>
        <w:jc w:val="both"/>
        <w:rPr>
          <w:bCs/>
          <w:sz w:val="20"/>
          <w:szCs w:val="20"/>
        </w:rPr>
      </w:pPr>
      <w:r w:rsidRPr="000B6363">
        <w:rPr>
          <w:bCs/>
          <w:sz w:val="20"/>
          <w:szCs w:val="20"/>
        </w:rPr>
        <w:t xml:space="preserve">La valutazione </w:t>
      </w:r>
      <w:r w:rsidR="001335C2" w:rsidRPr="000B6363">
        <w:rPr>
          <w:bCs/>
          <w:sz w:val="20"/>
          <w:szCs w:val="20"/>
        </w:rPr>
        <w:t>ha per oggetto il processo formativo e i risultati di apprendimento delle alunne e degli alunni</w:t>
      </w:r>
      <w:r w:rsidR="00E01630" w:rsidRPr="000B6363">
        <w:rPr>
          <w:bCs/>
          <w:sz w:val="20"/>
          <w:szCs w:val="20"/>
        </w:rPr>
        <w:t>, ha finalità formativa ed educativa e concorre al miglioramento degli apprendimenti ed al successo formativo degli stessi, documenta lo sviluppo dell’identità personale e promuove la autovalutazione di ciascuno, in relazione alle acquisizioni di conoscenze, abilità e competenze.</w:t>
      </w:r>
    </w:p>
    <w:p w14:paraId="038DC238" w14:textId="77777777" w:rsidR="00A17898" w:rsidRPr="000B6363" w:rsidRDefault="00A17898" w:rsidP="00A17898">
      <w:pPr>
        <w:jc w:val="both"/>
        <w:rPr>
          <w:bCs/>
          <w:sz w:val="20"/>
          <w:szCs w:val="20"/>
        </w:rPr>
      </w:pPr>
      <w:r w:rsidRPr="000B6363">
        <w:rPr>
          <w:bCs/>
          <w:sz w:val="20"/>
          <w:szCs w:val="20"/>
        </w:rPr>
        <w:t>.</w:t>
      </w:r>
    </w:p>
    <w:p w14:paraId="706087B4" w14:textId="77777777" w:rsidR="00E01630" w:rsidRPr="000B6363" w:rsidRDefault="00A17898" w:rsidP="00A17898">
      <w:pPr>
        <w:jc w:val="both"/>
        <w:rPr>
          <w:bCs/>
          <w:sz w:val="20"/>
          <w:szCs w:val="20"/>
        </w:rPr>
      </w:pPr>
      <w:r w:rsidRPr="000B6363">
        <w:rPr>
          <w:bCs/>
          <w:sz w:val="20"/>
          <w:szCs w:val="20"/>
        </w:rPr>
        <w:t>Le verifiche e le valutazioni periodiche saranno coerenti</w:t>
      </w:r>
      <w:r w:rsidR="00E01630" w:rsidRPr="000B6363">
        <w:rPr>
          <w:bCs/>
          <w:sz w:val="20"/>
          <w:szCs w:val="20"/>
        </w:rPr>
        <w:t xml:space="preserve"> con l’offerta formativa stabilita dalla scuola, con la personalizzazione dei percorsi e con le Indicazioni Nazionali per il curricolo; sono effettuate dai docenti nell’esercizio della propria autonomia professionale, in conformità con i criteri e le modalità definiti dal collegio dei docenti e inseriti</w:t>
      </w:r>
    </w:p>
    <w:p w14:paraId="4242E86C" w14:textId="77777777" w:rsidR="00E01630" w:rsidRPr="000B6363" w:rsidRDefault="00E01630" w:rsidP="00A17898">
      <w:pPr>
        <w:jc w:val="both"/>
        <w:rPr>
          <w:bCs/>
          <w:sz w:val="20"/>
          <w:szCs w:val="20"/>
        </w:rPr>
      </w:pPr>
      <w:r w:rsidRPr="000B6363">
        <w:rPr>
          <w:bCs/>
          <w:sz w:val="20"/>
          <w:szCs w:val="20"/>
        </w:rPr>
        <w:t>nel PTOF.</w:t>
      </w:r>
    </w:p>
    <w:p w14:paraId="1BDB3D98" w14:textId="77777777" w:rsidR="00E01630" w:rsidRPr="000B6363" w:rsidRDefault="00E01630" w:rsidP="00A17898">
      <w:pPr>
        <w:jc w:val="both"/>
        <w:rPr>
          <w:bCs/>
          <w:sz w:val="20"/>
          <w:szCs w:val="20"/>
        </w:rPr>
      </w:pPr>
      <w:r w:rsidRPr="000B6363">
        <w:rPr>
          <w:bCs/>
          <w:sz w:val="20"/>
          <w:szCs w:val="20"/>
        </w:rPr>
        <w:t>La valutazione del comportamento si riferisce allo sviluppo delle competenze di cittadinanza, tenendo conto di quanto previsto dallo Statuto delle studentesse e degli studenti, d</w:t>
      </w:r>
      <w:r w:rsidR="000B6363" w:rsidRPr="000B6363">
        <w:rPr>
          <w:bCs/>
          <w:sz w:val="20"/>
          <w:szCs w:val="20"/>
        </w:rPr>
        <w:t>a</w:t>
      </w:r>
      <w:r w:rsidRPr="000B6363">
        <w:rPr>
          <w:bCs/>
          <w:sz w:val="20"/>
          <w:szCs w:val="20"/>
        </w:rPr>
        <w:t>l Patto educativo di corresponsabilità e d</w:t>
      </w:r>
      <w:r w:rsidR="000B6363" w:rsidRPr="000B6363">
        <w:rPr>
          <w:bCs/>
          <w:sz w:val="20"/>
          <w:szCs w:val="20"/>
        </w:rPr>
        <w:t>a</w:t>
      </w:r>
      <w:r w:rsidRPr="000B6363">
        <w:rPr>
          <w:bCs/>
          <w:sz w:val="20"/>
          <w:szCs w:val="20"/>
        </w:rPr>
        <w:t>i regolamenti approva</w:t>
      </w:r>
      <w:r w:rsidR="003852A1">
        <w:rPr>
          <w:bCs/>
          <w:sz w:val="20"/>
          <w:szCs w:val="20"/>
        </w:rPr>
        <w:t>ti dalla istituzione scolastica e sarà espresso con un giudizio sintetico.</w:t>
      </w:r>
    </w:p>
    <w:p w14:paraId="44D6B933" w14:textId="77777777" w:rsidR="00A17898" w:rsidRPr="000B6363" w:rsidRDefault="00A17898" w:rsidP="00A17898">
      <w:pPr>
        <w:jc w:val="both"/>
        <w:rPr>
          <w:bCs/>
          <w:sz w:val="20"/>
          <w:szCs w:val="20"/>
        </w:rPr>
      </w:pPr>
      <w:r w:rsidRPr="000B6363">
        <w:rPr>
          <w:bCs/>
          <w:sz w:val="20"/>
          <w:szCs w:val="20"/>
        </w:rPr>
        <w:t xml:space="preserve">Al termine dell’anno scolastico, la scuola dovrà certificare i livelli di </w:t>
      </w:r>
      <w:r w:rsidR="00CF25C0" w:rsidRPr="000B6363">
        <w:rPr>
          <w:bCs/>
          <w:sz w:val="20"/>
          <w:szCs w:val="20"/>
        </w:rPr>
        <w:t>competenza</w:t>
      </w:r>
      <w:r w:rsidRPr="000B6363">
        <w:rPr>
          <w:bCs/>
          <w:sz w:val="20"/>
          <w:szCs w:val="20"/>
        </w:rPr>
        <w:t xml:space="preserve"> raggiunti da ciascun alunno per sostenerne i processi di crescita e </w:t>
      </w:r>
      <w:r w:rsidR="00CF25C0" w:rsidRPr="000B6363">
        <w:rPr>
          <w:bCs/>
          <w:sz w:val="20"/>
          <w:szCs w:val="20"/>
        </w:rPr>
        <w:t>per</w:t>
      </w:r>
      <w:r w:rsidRPr="000B6363">
        <w:rPr>
          <w:bCs/>
          <w:sz w:val="20"/>
          <w:szCs w:val="20"/>
        </w:rPr>
        <w:t xml:space="preserve"> favorirne l’orientamento </w:t>
      </w:r>
      <w:r w:rsidR="00CF25C0" w:rsidRPr="000B6363">
        <w:rPr>
          <w:bCs/>
          <w:sz w:val="20"/>
          <w:szCs w:val="20"/>
        </w:rPr>
        <w:t>ai fini della</w:t>
      </w:r>
      <w:r w:rsidRPr="000B6363">
        <w:rPr>
          <w:bCs/>
          <w:sz w:val="20"/>
          <w:szCs w:val="20"/>
        </w:rPr>
        <w:t xml:space="preserve"> prosecuzione degli studi. </w:t>
      </w:r>
    </w:p>
    <w:p w14:paraId="7C8BB037" w14:textId="77777777" w:rsidR="00D31D15" w:rsidRPr="000B6363" w:rsidRDefault="00D31D15" w:rsidP="00695C45">
      <w:pPr>
        <w:jc w:val="both"/>
        <w:rPr>
          <w:bCs/>
          <w:sz w:val="20"/>
          <w:szCs w:val="20"/>
        </w:rPr>
      </w:pPr>
      <w:r w:rsidRPr="000B6363">
        <w:rPr>
          <w:bCs/>
          <w:sz w:val="20"/>
          <w:szCs w:val="20"/>
        </w:rPr>
        <w:t>Per favorire i rapporti scuola-famiglia, la scuola adotta modalità di comunicazioni efficaci e trasparenti in merito alla valutazione del percorso scolastico degli alunni e studenti.</w:t>
      </w:r>
    </w:p>
    <w:p w14:paraId="15F43441" w14:textId="77777777" w:rsidR="00695C45" w:rsidRPr="000B6363" w:rsidRDefault="00695C45" w:rsidP="00695C45">
      <w:pPr>
        <w:jc w:val="both"/>
        <w:rPr>
          <w:sz w:val="20"/>
          <w:szCs w:val="20"/>
        </w:rPr>
      </w:pPr>
      <w:r w:rsidRPr="000B6363">
        <w:rPr>
          <w:sz w:val="20"/>
          <w:szCs w:val="20"/>
        </w:rPr>
        <w:t xml:space="preserve">Il percorso di valutazione viene declinato in </w:t>
      </w:r>
      <w:r w:rsidR="00CF25C0" w:rsidRPr="000B6363">
        <w:rPr>
          <w:sz w:val="20"/>
          <w:szCs w:val="20"/>
        </w:rPr>
        <w:t>quattro</w:t>
      </w:r>
      <w:r w:rsidRPr="000B6363">
        <w:rPr>
          <w:sz w:val="20"/>
          <w:szCs w:val="20"/>
        </w:rPr>
        <w:t xml:space="preserve"> fasi che coinvolgono i docenti delle singole discipline, il </w:t>
      </w:r>
      <w:r w:rsidR="00CF25C0" w:rsidRPr="000B6363">
        <w:rPr>
          <w:sz w:val="20"/>
          <w:szCs w:val="20"/>
        </w:rPr>
        <w:t>C</w:t>
      </w:r>
      <w:r w:rsidRPr="000B6363">
        <w:rPr>
          <w:sz w:val="20"/>
          <w:szCs w:val="20"/>
        </w:rPr>
        <w:t xml:space="preserve">onsiglio di classe ed il </w:t>
      </w:r>
      <w:r w:rsidR="00CF25C0" w:rsidRPr="000B6363">
        <w:rPr>
          <w:sz w:val="20"/>
          <w:szCs w:val="20"/>
        </w:rPr>
        <w:t>C</w:t>
      </w:r>
      <w:r w:rsidRPr="000B6363">
        <w:rPr>
          <w:sz w:val="20"/>
          <w:szCs w:val="20"/>
        </w:rPr>
        <w:t>ollegio dei docenti</w:t>
      </w:r>
      <w:r w:rsidR="00BC4DB8" w:rsidRPr="000B6363">
        <w:rPr>
          <w:sz w:val="20"/>
          <w:szCs w:val="20"/>
        </w:rPr>
        <w:t>:</w:t>
      </w:r>
    </w:p>
    <w:p w14:paraId="54856845" w14:textId="77777777" w:rsidR="00BC4DB8" w:rsidRPr="000B6363" w:rsidRDefault="00695C45" w:rsidP="00111F46">
      <w:pPr>
        <w:jc w:val="both"/>
        <w:rPr>
          <w:b/>
          <w:sz w:val="20"/>
          <w:szCs w:val="20"/>
        </w:rPr>
      </w:pPr>
      <w:r w:rsidRPr="000B6363">
        <w:rPr>
          <w:b/>
          <w:sz w:val="20"/>
          <w:szCs w:val="20"/>
        </w:rPr>
        <w:t>1° FASE</w:t>
      </w:r>
      <w:r w:rsidRPr="000B6363">
        <w:rPr>
          <w:sz w:val="20"/>
          <w:szCs w:val="20"/>
        </w:rPr>
        <w:t xml:space="preserve">: </w:t>
      </w:r>
      <w:r w:rsidR="00C2463B" w:rsidRPr="000B6363">
        <w:rPr>
          <w:sz w:val="20"/>
          <w:szCs w:val="20"/>
        </w:rPr>
        <w:t>costituita dalla</w:t>
      </w:r>
      <w:r w:rsidRPr="000B6363">
        <w:rPr>
          <w:sz w:val="20"/>
          <w:szCs w:val="20"/>
        </w:rPr>
        <w:t xml:space="preserve"> </w:t>
      </w:r>
      <w:r w:rsidRPr="000B6363">
        <w:rPr>
          <w:b/>
          <w:sz w:val="20"/>
          <w:szCs w:val="20"/>
          <w:u w:val="single"/>
        </w:rPr>
        <w:t>diagnosi</w:t>
      </w:r>
      <w:r w:rsidR="00BC4DB8" w:rsidRPr="000B6363">
        <w:rPr>
          <w:b/>
          <w:sz w:val="20"/>
          <w:szCs w:val="20"/>
          <w:u w:val="single"/>
        </w:rPr>
        <w:t xml:space="preserve"> iniziale</w:t>
      </w:r>
      <w:r w:rsidRPr="000B6363">
        <w:rPr>
          <w:sz w:val="20"/>
          <w:szCs w:val="20"/>
        </w:rPr>
        <w:t xml:space="preserve"> e viene effettuata dal singolo docente </w:t>
      </w:r>
      <w:r w:rsidR="005C2E01" w:rsidRPr="000B6363">
        <w:rPr>
          <w:sz w:val="20"/>
          <w:szCs w:val="20"/>
        </w:rPr>
        <w:t>di ciascuna</w:t>
      </w:r>
      <w:r w:rsidRPr="000B6363">
        <w:rPr>
          <w:sz w:val="20"/>
          <w:szCs w:val="20"/>
        </w:rPr>
        <w:t xml:space="preserve"> disciplin</w:t>
      </w:r>
      <w:r w:rsidR="005C2E01" w:rsidRPr="000B6363">
        <w:rPr>
          <w:sz w:val="20"/>
          <w:szCs w:val="20"/>
        </w:rPr>
        <w:t xml:space="preserve">a </w:t>
      </w:r>
      <w:r w:rsidRPr="000B6363">
        <w:rPr>
          <w:sz w:val="20"/>
          <w:szCs w:val="20"/>
        </w:rPr>
        <w:t xml:space="preserve">attraverso </w:t>
      </w:r>
      <w:r w:rsidR="00086424" w:rsidRPr="000B6363">
        <w:rPr>
          <w:sz w:val="20"/>
          <w:szCs w:val="20"/>
        </w:rPr>
        <w:t>prove di</w:t>
      </w:r>
      <w:r w:rsidR="00BC4DB8" w:rsidRPr="000B6363">
        <w:rPr>
          <w:sz w:val="20"/>
          <w:szCs w:val="20"/>
        </w:rPr>
        <w:t xml:space="preserve"> ingresso comuni</w:t>
      </w:r>
      <w:r w:rsidRPr="000B6363">
        <w:rPr>
          <w:sz w:val="20"/>
          <w:szCs w:val="20"/>
        </w:rPr>
        <w:t xml:space="preserve"> </w:t>
      </w:r>
      <w:r w:rsidR="00BC4DB8" w:rsidRPr="000B6363">
        <w:rPr>
          <w:sz w:val="20"/>
          <w:szCs w:val="20"/>
        </w:rPr>
        <w:t>e osservazione in classe.</w:t>
      </w:r>
      <w:r w:rsidR="00111F46" w:rsidRPr="000B6363">
        <w:rPr>
          <w:sz w:val="20"/>
          <w:szCs w:val="20"/>
        </w:rPr>
        <w:t xml:space="preserve"> </w:t>
      </w:r>
    </w:p>
    <w:p w14:paraId="1CFE03EC" w14:textId="77777777" w:rsidR="00695C45" w:rsidRPr="000B6363" w:rsidRDefault="00695C45" w:rsidP="00695C45">
      <w:pPr>
        <w:jc w:val="both"/>
        <w:rPr>
          <w:sz w:val="20"/>
          <w:szCs w:val="20"/>
        </w:rPr>
      </w:pPr>
      <w:r w:rsidRPr="000B6363">
        <w:rPr>
          <w:b/>
          <w:sz w:val="20"/>
          <w:szCs w:val="20"/>
        </w:rPr>
        <w:t>2° FASE</w:t>
      </w:r>
      <w:r w:rsidRPr="000B6363">
        <w:rPr>
          <w:sz w:val="20"/>
          <w:szCs w:val="20"/>
        </w:rPr>
        <w:t xml:space="preserve">: </w:t>
      </w:r>
      <w:r w:rsidR="00C2463B" w:rsidRPr="000B6363">
        <w:rPr>
          <w:sz w:val="20"/>
          <w:szCs w:val="20"/>
        </w:rPr>
        <w:t xml:space="preserve">costituita </w:t>
      </w:r>
      <w:r w:rsidR="00086424" w:rsidRPr="000B6363">
        <w:rPr>
          <w:sz w:val="20"/>
          <w:szCs w:val="20"/>
        </w:rPr>
        <w:t xml:space="preserve">dalla </w:t>
      </w:r>
      <w:r w:rsidR="00086424" w:rsidRPr="000B6363">
        <w:rPr>
          <w:b/>
          <w:sz w:val="20"/>
          <w:szCs w:val="20"/>
          <w:u w:val="single"/>
        </w:rPr>
        <w:t>valutazione</w:t>
      </w:r>
      <w:r w:rsidRPr="000B6363">
        <w:rPr>
          <w:b/>
          <w:sz w:val="20"/>
          <w:szCs w:val="20"/>
          <w:u w:val="single"/>
        </w:rPr>
        <w:t xml:space="preserve"> del docente</w:t>
      </w:r>
      <w:r w:rsidRPr="000B6363">
        <w:rPr>
          <w:sz w:val="20"/>
          <w:szCs w:val="20"/>
        </w:rPr>
        <w:t xml:space="preserve">, attraverso un’analisi </w:t>
      </w:r>
      <w:r w:rsidR="00086424" w:rsidRPr="000B6363">
        <w:rPr>
          <w:sz w:val="20"/>
          <w:szCs w:val="20"/>
        </w:rPr>
        <w:t>del percorso</w:t>
      </w:r>
      <w:r w:rsidR="005C2E01" w:rsidRPr="000B6363">
        <w:rPr>
          <w:sz w:val="20"/>
          <w:szCs w:val="20"/>
        </w:rPr>
        <w:t xml:space="preserve"> complessivo</w:t>
      </w:r>
      <w:r w:rsidRPr="000B6363">
        <w:rPr>
          <w:sz w:val="20"/>
          <w:szCs w:val="20"/>
        </w:rPr>
        <w:t xml:space="preserve"> dell’allievo</w:t>
      </w:r>
      <w:r w:rsidR="005C2E01" w:rsidRPr="000B6363">
        <w:rPr>
          <w:sz w:val="20"/>
          <w:szCs w:val="20"/>
        </w:rPr>
        <w:t xml:space="preserve"> che terrà conto tra l’altro, di:</w:t>
      </w:r>
    </w:p>
    <w:p w14:paraId="57E93AF1" w14:textId="77777777" w:rsidR="00695C45" w:rsidRPr="000B6363" w:rsidRDefault="00695C45" w:rsidP="005E1B33">
      <w:pPr>
        <w:numPr>
          <w:ilvl w:val="0"/>
          <w:numId w:val="7"/>
        </w:numPr>
        <w:jc w:val="both"/>
        <w:rPr>
          <w:sz w:val="20"/>
          <w:szCs w:val="20"/>
        </w:rPr>
      </w:pPr>
      <w:r w:rsidRPr="000B6363">
        <w:rPr>
          <w:sz w:val="20"/>
          <w:szCs w:val="20"/>
        </w:rPr>
        <w:t>livello di partenza</w:t>
      </w:r>
    </w:p>
    <w:p w14:paraId="298710F6" w14:textId="77777777" w:rsidR="00695C45" w:rsidRPr="000B6363" w:rsidRDefault="00695C45" w:rsidP="005E1B33">
      <w:pPr>
        <w:numPr>
          <w:ilvl w:val="0"/>
          <w:numId w:val="7"/>
        </w:numPr>
        <w:jc w:val="both"/>
        <w:rPr>
          <w:sz w:val="20"/>
          <w:szCs w:val="20"/>
        </w:rPr>
      </w:pPr>
      <w:r w:rsidRPr="000B6363">
        <w:rPr>
          <w:sz w:val="20"/>
          <w:szCs w:val="20"/>
        </w:rPr>
        <w:t>atteggiamento nei confronti della disciplina</w:t>
      </w:r>
    </w:p>
    <w:p w14:paraId="3DA265F0" w14:textId="77777777" w:rsidR="00695C45" w:rsidRPr="000B6363" w:rsidRDefault="00695C45" w:rsidP="005E1B33">
      <w:pPr>
        <w:numPr>
          <w:ilvl w:val="0"/>
          <w:numId w:val="7"/>
        </w:numPr>
        <w:jc w:val="both"/>
        <w:rPr>
          <w:sz w:val="20"/>
          <w:szCs w:val="20"/>
        </w:rPr>
      </w:pPr>
      <w:r w:rsidRPr="000B6363">
        <w:rPr>
          <w:sz w:val="20"/>
          <w:szCs w:val="20"/>
        </w:rPr>
        <w:t>metodo di studio</w:t>
      </w:r>
    </w:p>
    <w:p w14:paraId="1A2D8759" w14:textId="77777777" w:rsidR="00695C45" w:rsidRPr="000B6363" w:rsidRDefault="00695C45" w:rsidP="005E1B33">
      <w:pPr>
        <w:numPr>
          <w:ilvl w:val="0"/>
          <w:numId w:val="7"/>
        </w:numPr>
        <w:jc w:val="both"/>
        <w:rPr>
          <w:sz w:val="20"/>
          <w:szCs w:val="20"/>
        </w:rPr>
      </w:pPr>
      <w:r w:rsidRPr="000B6363">
        <w:rPr>
          <w:sz w:val="20"/>
          <w:szCs w:val="20"/>
        </w:rPr>
        <w:t>costanza e produttività</w:t>
      </w:r>
    </w:p>
    <w:p w14:paraId="5FAE2F08" w14:textId="77777777" w:rsidR="00695C45" w:rsidRPr="000B6363" w:rsidRDefault="00695C45" w:rsidP="005E1B33">
      <w:pPr>
        <w:numPr>
          <w:ilvl w:val="0"/>
          <w:numId w:val="7"/>
        </w:numPr>
        <w:jc w:val="both"/>
        <w:rPr>
          <w:sz w:val="20"/>
          <w:szCs w:val="20"/>
        </w:rPr>
      </w:pPr>
      <w:r w:rsidRPr="000B6363">
        <w:rPr>
          <w:sz w:val="20"/>
          <w:szCs w:val="20"/>
        </w:rPr>
        <w:t>collaborazione e cooperazione</w:t>
      </w:r>
    </w:p>
    <w:p w14:paraId="384F2D9C" w14:textId="77777777" w:rsidR="00695C45" w:rsidRDefault="00695C45" w:rsidP="005E1B33">
      <w:pPr>
        <w:numPr>
          <w:ilvl w:val="0"/>
          <w:numId w:val="7"/>
        </w:numPr>
        <w:jc w:val="both"/>
        <w:rPr>
          <w:sz w:val="20"/>
          <w:szCs w:val="20"/>
        </w:rPr>
      </w:pPr>
      <w:r w:rsidRPr="000B6363">
        <w:rPr>
          <w:sz w:val="20"/>
          <w:szCs w:val="20"/>
        </w:rPr>
        <w:t>consapevolezza ed autonomia</w:t>
      </w:r>
      <w:r w:rsidR="007F54A3" w:rsidRPr="000B6363">
        <w:rPr>
          <w:sz w:val="20"/>
          <w:szCs w:val="20"/>
        </w:rPr>
        <w:t xml:space="preserve"> di pensiero</w:t>
      </w:r>
    </w:p>
    <w:p w14:paraId="50957C22" w14:textId="77777777" w:rsidR="00783A48" w:rsidRDefault="00783A48" w:rsidP="00783A48">
      <w:pPr>
        <w:ind w:left="720"/>
        <w:jc w:val="both"/>
        <w:rPr>
          <w:sz w:val="20"/>
          <w:szCs w:val="20"/>
        </w:rPr>
      </w:pPr>
    </w:p>
    <w:p w14:paraId="11C8029D" w14:textId="77777777" w:rsidR="00783A48" w:rsidRDefault="00783A48" w:rsidP="00783A48">
      <w:pPr>
        <w:ind w:left="720"/>
        <w:jc w:val="both"/>
        <w:rPr>
          <w:sz w:val="20"/>
          <w:szCs w:val="20"/>
        </w:rPr>
      </w:pPr>
    </w:p>
    <w:p w14:paraId="411907D8" w14:textId="77777777" w:rsidR="00086424" w:rsidRPr="000B6363" w:rsidRDefault="00086424" w:rsidP="00086424">
      <w:pPr>
        <w:ind w:left="720"/>
        <w:jc w:val="both"/>
        <w:rPr>
          <w:sz w:val="20"/>
          <w:szCs w:val="20"/>
        </w:rPr>
      </w:pPr>
    </w:p>
    <w:p w14:paraId="784EB5E4" w14:textId="77777777" w:rsidR="00714732" w:rsidRPr="00695C45" w:rsidRDefault="00714732" w:rsidP="00714732">
      <w:pPr>
        <w:ind w:left="720"/>
        <w:jc w:val="both"/>
        <w:rPr>
          <w:sz w:val="20"/>
          <w:szCs w:val="20"/>
        </w:rPr>
      </w:pPr>
    </w:p>
    <w:p w14:paraId="7EA4F684" w14:textId="77777777" w:rsidR="0061091F" w:rsidRDefault="0061091F" w:rsidP="0061091F">
      <w:pPr>
        <w:rPr>
          <w:sz w:val="20"/>
          <w:szCs w:val="20"/>
        </w:rPr>
      </w:pPr>
      <w:r w:rsidRPr="0061091F">
        <w:rPr>
          <w:sz w:val="20"/>
          <w:szCs w:val="20"/>
        </w:rPr>
        <w:t xml:space="preserve">Relativamente al numero minimo di verifiche scritte proposte </w:t>
      </w:r>
      <w:r w:rsidR="009D1D10">
        <w:rPr>
          <w:sz w:val="20"/>
          <w:szCs w:val="20"/>
        </w:rPr>
        <w:t>per ciascun</w:t>
      </w:r>
      <w:r w:rsidRPr="0061091F">
        <w:rPr>
          <w:sz w:val="20"/>
          <w:szCs w:val="20"/>
        </w:rPr>
        <w:t xml:space="preserve"> qua</w:t>
      </w:r>
      <w:r w:rsidR="00714732">
        <w:rPr>
          <w:sz w:val="20"/>
          <w:szCs w:val="20"/>
        </w:rPr>
        <w:t xml:space="preserve">drimestre, il Collegio ha </w:t>
      </w:r>
      <w:r w:rsidRPr="0061091F">
        <w:rPr>
          <w:sz w:val="20"/>
          <w:szCs w:val="20"/>
        </w:rPr>
        <w:t>stabilito:</w:t>
      </w:r>
    </w:p>
    <w:p w14:paraId="19922E8D" w14:textId="77777777" w:rsidR="003D1216" w:rsidRPr="0061091F" w:rsidRDefault="003D1216" w:rsidP="0061091F">
      <w:pPr>
        <w:rPr>
          <w:sz w:val="20"/>
          <w:szCs w:val="20"/>
        </w:rPr>
      </w:pPr>
    </w:p>
    <w:tbl>
      <w:tblPr>
        <w:tblW w:w="0" w:type="auto"/>
        <w:tblInd w:w="438" w:type="dxa"/>
        <w:tblLayout w:type="fixed"/>
        <w:tblLook w:val="0000" w:firstRow="0" w:lastRow="0" w:firstColumn="0" w:lastColumn="0" w:noHBand="0" w:noVBand="0"/>
      </w:tblPr>
      <w:tblGrid>
        <w:gridCol w:w="2816"/>
        <w:gridCol w:w="3285"/>
        <w:gridCol w:w="3139"/>
      </w:tblGrid>
      <w:tr w:rsidR="0061091F" w:rsidRPr="0061091F" w14:paraId="3E5B965C" w14:textId="77777777" w:rsidTr="00DC3397">
        <w:tc>
          <w:tcPr>
            <w:tcW w:w="2816" w:type="dxa"/>
            <w:tcBorders>
              <w:top w:val="single" w:sz="4" w:space="0" w:color="000000"/>
              <w:left w:val="single" w:sz="4" w:space="0" w:color="000000"/>
              <w:bottom w:val="single" w:sz="4" w:space="0" w:color="000000"/>
            </w:tcBorders>
          </w:tcPr>
          <w:p w14:paraId="18108FCC" w14:textId="77777777" w:rsidR="0061091F" w:rsidRPr="0061091F" w:rsidRDefault="0061091F" w:rsidP="00C2463B">
            <w:pPr>
              <w:jc w:val="center"/>
              <w:rPr>
                <w:sz w:val="20"/>
                <w:szCs w:val="20"/>
              </w:rPr>
            </w:pPr>
          </w:p>
        </w:tc>
        <w:tc>
          <w:tcPr>
            <w:tcW w:w="3285" w:type="dxa"/>
            <w:tcBorders>
              <w:top w:val="single" w:sz="4" w:space="0" w:color="000000"/>
              <w:left w:val="single" w:sz="4" w:space="0" w:color="000000"/>
              <w:bottom w:val="single" w:sz="4" w:space="0" w:color="000000"/>
            </w:tcBorders>
          </w:tcPr>
          <w:p w14:paraId="4E693DE8" w14:textId="77777777" w:rsidR="0061091F" w:rsidRPr="0061091F" w:rsidRDefault="0061091F" w:rsidP="00C2463B">
            <w:pPr>
              <w:jc w:val="center"/>
              <w:rPr>
                <w:b/>
                <w:sz w:val="20"/>
                <w:szCs w:val="20"/>
              </w:rPr>
            </w:pPr>
            <w:r w:rsidRPr="0061091F">
              <w:rPr>
                <w:b/>
                <w:sz w:val="20"/>
                <w:szCs w:val="20"/>
              </w:rPr>
              <w:t>I° QUADRIMESTRE</w:t>
            </w:r>
          </w:p>
          <w:p w14:paraId="3678BAFC" w14:textId="77777777" w:rsidR="0061091F" w:rsidRPr="0061091F" w:rsidRDefault="003D1216" w:rsidP="00C2463B">
            <w:pPr>
              <w:jc w:val="center"/>
              <w:rPr>
                <w:b/>
                <w:sz w:val="20"/>
                <w:szCs w:val="20"/>
              </w:rPr>
            </w:pPr>
            <w:r>
              <w:rPr>
                <w:b/>
                <w:sz w:val="20"/>
                <w:szCs w:val="20"/>
              </w:rPr>
              <w:t>Numero minimo</w:t>
            </w:r>
            <w:r w:rsidR="009D1D10">
              <w:rPr>
                <w:b/>
                <w:sz w:val="20"/>
                <w:szCs w:val="20"/>
              </w:rPr>
              <w:t xml:space="preserve"> verifiche</w:t>
            </w:r>
          </w:p>
        </w:tc>
        <w:tc>
          <w:tcPr>
            <w:tcW w:w="3139" w:type="dxa"/>
            <w:tcBorders>
              <w:top w:val="single" w:sz="4" w:space="0" w:color="000000"/>
              <w:left w:val="single" w:sz="4" w:space="0" w:color="000000"/>
              <w:bottom w:val="single" w:sz="4" w:space="0" w:color="000000"/>
              <w:right w:val="single" w:sz="4" w:space="0" w:color="000000"/>
            </w:tcBorders>
          </w:tcPr>
          <w:p w14:paraId="50AA16E2" w14:textId="77777777" w:rsidR="0061091F" w:rsidRPr="0061091F" w:rsidRDefault="0061091F" w:rsidP="00C2463B">
            <w:pPr>
              <w:jc w:val="center"/>
              <w:rPr>
                <w:b/>
                <w:sz w:val="20"/>
                <w:szCs w:val="20"/>
              </w:rPr>
            </w:pPr>
            <w:r w:rsidRPr="0061091F">
              <w:rPr>
                <w:b/>
                <w:sz w:val="20"/>
                <w:szCs w:val="20"/>
              </w:rPr>
              <w:t>II° QUADRIMESTRE</w:t>
            </w:r>
          </w:p>
          <w:p w14:paraId="283CC4EE" w14:textId="77777777" w:rsidR="0061091F" w:rsidRPr="0061091F" w:rsidRDefault="003D1216" w:rsidP="00C2463B">
            <w:pPr>
              <w:jc w:val="center"/>
              <w:rPr>
                <w:b/>
                <w:sz w:val="20"/>
                <w:szCs w:val="20"/>
              </w:rPr>
            </w:pPr>
            <w:r w:rsidRPr="003D1216">
              <w:rPr>
                <w:b/>
                <w:sz w:val="20"/>
                <w:szCs w:val="20"/>
              </w:rPr>
              <w:t>Numero minimo verifiche</w:t>
            </w:r>
          </w:p>
        </w:tc>
      </w:tr>
      <w:tr w:rsidR="0061091F" w:rsidRPr="0061091F" w14:paraId="1DDFA669" w14:textId="77777777" w:rsidTr="00DC3397">
        <w:tc>
          <w:tcPr>
            <w:tcW w:w="2816" w:type="dxa"/>
            <w:tcBorders>
              <w:top w:val="single" w:sz="4" w:space="0" w:color="000000"/>
              <w:left w:val="single" w:sz="4" w:space="0" w:color="000000"/>
              <w:bottom w:val="single" w:sz="4" w:space="0" w:color="000000"/>
            </w:tcBorders>
          </w:tcPr>
          <w:p w14:paraId="5AA40E3A" w14:textId="77777777" w:rsidR="0061091F" w:rsidRPr="0061091F" w:rsidRDefault="0061091F" w:rsidP="00C2463B">
            <w:pPr>
              <w:jc w:val="center"/>
              <w:rPr>
                <w:b/>
                <w:sz w:val="20"/>
                <w:szCs w:val="20"/>
              </w:rPr>
            </w:pPr>
            <w:r w:rsidRPr="0061091F">
              <w:rPr>
                <w:b/>
                <w:sz w:val="20"/>
                <w:szCs w:val="20"/>
              </w:rPr>
              <w:t>VERIFICHE SCRITTE</w:t>
            </w:r>
          </w:p>
        </w:tc>
        <w:tc>
          <w:tcPr>
            <w:tcW w:w="3285" w:type="dxa"/>
            <w:tcBorders>
              <w:top w:val="single" w:sz="4" w:space="0" w:color="000000"/>
              <w:left w:val="single" w:sz="4" w:space="0" w:color="000000"/>
              <w:bottom w:val="single" w:sz="4" w:space="0" w:color="000000"/>
            </w:tcBorders>
          </w:tcPr>
          <w:p w14:paraId="62C2B9DC" w14:textId="77777777" w:rsidR="0061091F" w:rsidRPr="0061091F" w:rsidRDefault="0061091F" w:rsidP="00C2463B">
            <w:pPr>
              <w:jc w:val="center"/>
              <w:rPr>
                <w:b/>
                <w:sz w:val="20"/>
                <w:szCs w:val="20"/>
              </w:rPr>
            </w:pPr>
            <w:r w:rsidRPr="0061091F">
              <w:rPr>
                <w:b/>
                <w:sz w:val="20"/>
                <w:szCs w:val="20"/>
              </w:rPr>
              <w:t>3</w:t>
            </w:r>
          </w:p>
        </w:tc>
        <w:tc>
          <w:tcPr>
            <w:tcW w:w="3139" w:type="dxa"/>
            <w:tcBorders>
              <w:top w:val="single" w:sz="4" w:space="0" w:color="000000"/>
              <w:left w:val="single" w:sz="4" w:space="0" w:color="000000"/>
              <w:bottom w:val="single" w:sz="4" w:space="0" w:color="000000"/>
              <w:right w:val="single" w:sz="4" w:space="0" w:color="000000"/>
            </w:tcBorders>
          </w:tcPr>
          <w:p w14:paraId="63611140" w14:textId="77777777" w:rsidR="0061091F" w:rsidRPr="0061091F" w:rsidRDefault="0061091F" w:rsidP="00C2463B">
            <w:pPr>
              <w:jc w:val="center"/>
              <w:rPr>
                <w:b/>
                <w:sz w:val="20"/>
                <w:szCs w:val="20"/>
              </w:rPr>
            </w:pPr>
            <w:r w:rsidRPr="0061091F">
              <w:rPr>
                <w:b/>
                <w:sz w:val="20"/>
                <w:szCs w:val="20"/>
              </w:rPr>
              <w:t>3</w:t>
            </w:r>
          </w:p>
        </w:tc>
      </w:tr>
    </w:tbl>
    <w:p w14:paraId="27FFBBAD" w14:textId="77777777" w:rsidR="00714732" w:rsidRDefault="00714732" w:rsidP="00695C45">
      <w:pPr>
        <w:jc w:val="both"/>
        <w:rPr>
          <w:b/>
          <w:sz w:val="20"/>
          <w:szCs w:val="20"/>
        </w:rPr>
      </w:pPr>
    </w:p>
    <w:p w14:paraId="18CF91CC" w14:textId="77777777" w:rsidR="00714732" w:rsidRDefault="00714732" w:rsidP="00695C45">
      <w:pPr>
        <w:jc w:val="both"/>
        <w:rPr>
          <w:b/>
          <w:sz w:val="20"/>
          <w:szCs w:val="20"/>
        </w:rPr>
      </w:pPr>
    </w:p>
    <w:p w14:paraId="6E19108E" w14:textId="77777777" w:rsidR="00D31D15" w:rsidRPr="000B6363" w:rsidRDefault="00695C45" w:rsidP="00695C45">
      <w:pPr>
        <w:jc w:val="both"/>
        <w:rPr>
          <w:sz w:val="20"/>
          <w:szCs w:val="20"/>
        </w:rPr>
      </w:pPr>
      <w:r w:rsidRPr="000B6363">
        <w:rPr>
          <w:b/>
          <w:sz w:val="20"/>
          <w:szCs w:val="20"/>
        </w:rPr>
        <w:t>3° FASE</w:t>
      </w:r>
      <w:r w:rsidRPr="000B6363">
        <w:rPr>
          <w:sz w:val="20"/>
          <w:szCs w:val="20"/>
        </w:rPr>
        <w:t xml:space="preserve">: </w:t>
      </w:r>
      <w:r w:rsidR="00C2463B" w:rsidRPr="000B6363">
        <w:rPr>
          <w:sz w:val="20"/>
          <w:szCs w:val="20"/>
        </w:rPr>
        <w:t xml:space="preserve">costituita dalla </w:t>
      </w:r>
      <w:r w:rsidRPr="000B6363">
        <w:rPr>
          <w:b/>
          <w:sz w:val="20"/>
          <w:szCs w:val="20"/>
          <w:u w:val="single"/>
        </w:rPr>
        <w:t>valutazione complessiva del consiglio di classe</w:t>
      </w:r>
      <w:r w:rsidRPr="000B6363">
        <w:rPr>
          <w:sz w:val="20"/>
          <w:szCs w:val="20"/>
        </w:rPr>
        <w:t xml:space="preserve">, dove accanto al giudizio proposto dal docente curriculare, intervengono altri elementi utili a completare la valutazione complessiva e a stendere il giudizio finale, che sarà poi </w:t>
      </w:r>
      <w:r w:rsidR="00111F46" w:rsidRPr="000B6363">
        <w:rPr>
          <w:sz w:val="20"/>
          <w:szCs w:val="20"/>
        </w:rPr>
        <w:t>riportato</w:t>
      </w:r>
      <w:r w:rsidRPr="000B6363">
        <w:rPr>
          <w:sz w:val="20"/>
          <w:szCs w:val="20"/>
        </w:rPr>
        <w:t xml:space="preserve"> sul documento di valutazione.</w:t>
      </w:r>
      <w:r w:rsidRPr="000B6363">
        <w:rPr>
          <w:bCs/>
          <w:sz w:val="20"/>
          <w:szCs w:val="20"/>
        </w:rPr>
        <w:t xml:space="preserve"> La valutazione complessiva è </w:t>
      </w:r>
      <w:r w:rsidRPr="000B6363">
        <w:rPr>
          <w:sz w:val="20"/>
          <w:szCs w:val="20"/>
        </w:rPr>
        <w:t>espressa con notazione numerica, in decimi</w:t>
      </w:r>
      <w:r w:rsidRPr="000B6363">
        <w:rPr>
          <w:b/>
          <w:sz w:val="20"/>
          <w:szCs w:val="20"/>
        </w:rPr>
        <w:t xml:space="preserve">, </w:t>
      </w:r>
      <w:r w:rsidRPr="000B6363">
        <w:rPr>
          <w:sz w:val="20"/>
          <w:szCs w:val="20"/>
        </w:rPr>
        <w:t>di norma</w:t>
      </w:r>
      <w:r w:rsidRPr="000B6363">
        <w:rPr>
          <w:b/>
          <w:sz w:val="20"/>
          <w:szCs w:val="20"/>
        </w:rPr>
        <w:t xml:space="preserve"> non inferiore al 4</w:t>
      </w:r>
      <w:r w:rsidRPr="000B6363">
        <w:rPr>
          <w:sz w:val="20"/>
          <w:szCs w:val="20"/>
        </w:rPr>
        <w:t>.</w:t>
      </w:r>
      <w:r w:rsidR="00111F46" w:rsidRPr="000B6363">
        <w:rPr>
          <w:sz w:val="20"/>
          <w:szCs w:val="20"/>
        </w:rPr>
        <w:t xml:space="preserve"> </w:t>
      </w:r>
    </w:p>
    <w:p w14:paraId="529D026F" w14:textId="77777777" w:rsidR="00D31D15" w:rsidRPr="000B6363" w:rsidRDefault="00D31D15" w:rsidP="00695C45">
      <w:pPr>
        <w:jc w:val="both"/>
        <w:rPr>
          <w:sz w:val="20"/>
          <w:szCs w:val="20"/>
        </w:rPr>
      </w:pPr>
      <w:r w:rsidRPr="000B6363">
        <w:rPr>
          <w:sz w:val="20"/>
          <w:szCs w:val="20"/>
        </w:rPr>
        <w:t>I docenti che svolgono insegnamenti curricolari per gruppi di alunne e di alunni, i docenti incaricati dell’insegnamento della religione cattolica e di attività alternative all’insegnamento della religione cattolica, partecipano alla valutazione degli alunni che si avvolgono dei suddetti insegnamenti.</w:t>
      </w:r>
    </w:p>
    <w:p w14:paraId="6C73370F" w14:textId="77777777" w:rsidR="00D31D15" w:rsidRPr="000B6363" w:rsidRDefault="00D31D15" w:rsidP="00695C45">
      <w:pPr>
        <w:jc w:val="both"/>
        <w:rPr>
          <w:sz w:val="20"/>
          <w:szCs w:val="20"/>
        </w:rPr>
      </w:pPr>
      <w:r w:rsidRPr="000B6363">
        <w:rPr>
          <w:sz w:val="20"/>
          <w:szCs w:val="20"/>
        </w:rPr>
        <w:t>La valutazione è integrata dalla descrizione del processo e del livello globale di sviluppo degli apprendimenti raggiunto.</w:t>
      </w:r>
    </w:p>
    <w:p w14:paraId="1B143961" w14:textId="77777777" w:rsidR="00D31D15" w:rsidRPr="000B6363" w:rsidRDefault="00622CA7" w:rsidP="00695C45">
      <w:pPr>
        <w:jc w:val="both"/>
        <w:rPr>
          <w:sz w:val="20"/>
          <w:szCs w:val="20"/>
        </w:rPr>
      </w:pPr>
      <w:r w:rsidRPr="000B6363">
        <w:rPr>
          <w:sz w:val="20"/>
          <w:szCs w:val="20"/>
        </w:rPr>
        <w:t>Sono oggetto di valutazione le attività svolte nell’ambito di “Cittadinanza e Costituzione”.</w:t>
      </w:r>
    </w:p>
    <w:p w14:paraId="71EA0CAF" w14:textId="77777777" w:rsidR="00622CA7" w:rsidRPr="000B6363" w:rsidRDefault="00622CA7" w:rsidP="00695C45">
      <w:pPr>
        <w:jc w:val="both"/>
        <w:rPr>
          <w:sz w:val="20"/>
          <w:szCs w:val="20"/>
        </w:rPr>
      </w:pPr>
      <w:r w:rsidRPr="000B6363">
        <w:rPr>
          <w:sz w:val="20"/>
          <w:szCs w:val="20"/>
        </w:rPr>
        <w:t>La valutazione del comportamento degli alunni viene espressa collegialmente dai docenti attraverso un giudizio sintetico riportato nel documento di valutazione. Per gli alunni della scuola secondaria resta fermo quanto previsto dal DPR 249/1998.</w:t>
      </w:r>
    </w:p>
    <w:p w14:paraId="3AF59C98" w14:textId="77777777" w:rsidR="00D31D15" w:rsidRPr="000B6363" w:rsidRDefault="00622CA7" w:rsidP="00695C45">
      <w:pPr>
        <w:jc w:val="both"/>
        <w:rPr>
          <w:sz w:val="20"/>
          <w:szCs w:val="20"/>
        </w:rPr>
      </w:pPr>
      <w:r w:rsidRPr="000B6363">
        <w:rPr>
          <w:sz w:val="20"/>
        </w:rPr>
        <w:t>Per l'insegnamento della religione cattolica, viene redatta a cura del docente e comunicata alla famiglia, per gli alunni che di esso si sono avvalsi, una speciale nota, da consegnare unitamente alla scheda o alla pagella scolastica, riguardante l'interesse con il quale l'alunno segue l'insegnamento e il profitto che ne ritrae. Per le attività alternative, per gli alunni che se ne avvalgono, è resa una nota distinta con giudizio sintetico sull’interesse manifestato e i livelli di apprendimento conseguiti.</w:t>
      </w:r>
    </w:p>
    <w:p w14:paraId="7B855958" w14:textId="77777777" w:rsidR="00D31D15" w:rsidRPr="000B6363" w:rsidRDefault="00D31D15" w:rsidP="00695C45">
      <w:pPr>
        <w:jc w:val="both"/>
        <w:rPr>
          <w:sz w:val="20"/>
          <w:szCs w:val="20"/>
        </w:rPr>
      </w:pPr>
    </w:p>
    <w:p w14:paraId="45C174E9" w14:textId="77777777" w:rsidR="00695C45" w:rsidRPr="000B6363" w:rsidRDefault="00695C45" w:rsidP="00695C45">
      <w:pPr>
        <w:jc w:val="both"/>
        <w:rPr>
          <w:sz w:val="20"/>
          <w:szCs w:val="20"/>
        </w:rPr>
      </w:pPr>
      <w:r w:rsidRPr="000B6363">
        <w:rPr>
          <w:sz w:val="20"/>
          <w:szCs w:val="20"/>
        </w:rPr>
        <w:t xml:space="preserve">Il consiglio di classe, quindi, esprimerà </w:t>
      </w:r>
      <w:r w:rsidR="005C2E01" w:rsidRPr="000B6363">
        <w:rPr>
          <w:sz w:val="20"/>
          <w:szCs w:val="20"/>
        </w:rPr>
        <w:t xml:space="preserve">un </w:t>
      </w:r>
      <w:r w:rsidRPr="000B6363">
        <w:rPr>
          <w:sz w:val="20"/>
          <w:szCs w:val="20"/>
        </w:rPr>
        <w:t>giudizio sulla proposta valutativa di ogni singolo docente, tenendo ferm</w:t>
      </w:r>
      <w:r w:rsidR="00111F46" w:rsidRPr="000B6363">
        <w:rPr>
          <w:sz w:val="20"/>
          <w:szCs w:val="20"/>
        </w:rPr>
        <w:t xml:space="preserve">i </w:t>
      </w:r>
      <w:r w:rsidRPr="000B6363">
        <w:rPr>
          <w:sz w:val="20"/>
          <w:szCs w:val="20"/>
        </w:rPr>
        <w:t>i criteri valutativi che possono essere sintetizzati nei seguenti punti:</w:t>
      </w:r>
    </w:p>
    <w:p w14:paraId="29AEF6DF" w14:textId="77777777" w:rsidR="00695C45" w:rsidRPr="000B6363" w:rsidRDefault="00695C45" w:rsidP="005E1B33">
      <w:pPr>
        <w:numPr>
          <w:ilvl w:val="0"/>
          <w:numId w:val="5"/>
        </w:numPr>
        <w:jc w:val="both"/>
        <w:rPr>
          <w:sz w:val="20"/>
          <w:szCs w:val="20"/>
        </w:rPr>
      </w:pPr>
      <w:r w:rsidRPr="000B6363">
        <w:rPr>
          <w:sz w:val="20"/>
          <w:szCs w:val="20"/>
        </w:rPr>
        <w:t>proposta del docente</w:t>
      </w:r>
    </w:p>
    <w:p w14:paraId="384195E4" w14:textId="77777777" w:rsidR="00695C45" w:rsidRPr="000B6363" w:rsidRDefault="00695C45" w:rsidP="005E1B33">
      <w:pPr>
        <w:numPr>
          <w:ilvl w:val="0"/>
          <w:numId w:val="5"/>
        </w:numPr>
        <w:jc w:val="both"/>
        <w:rPr>
          <w:sz w:val="20"/>
          <w:szCs w:val="20"/>
        </w:rPr>
      </w:pPr>
      <w:r w:rsidRPr="000B6363">
        <w:rPr>
          <w:sz w:val="20"/>
          <w:szCs w:val="20"/>
        </w:rPr>
        <w:t>livello di partenza</w:t>
      </w:r>
      <w:r w:rsidR="00C2463B" w:rsidRPr="000B6363">
        <w:rPr>
          <w:sz w:val="20"/>
          <w:szCs w:val="20"/>
        </w:rPr>
        <w:t xml:space="preserve"> e percorso di sviluppo</w:t>
      </w:r>
      <w:r w:rsidRPr="000B6363">
        <w:rPr>
          <w:sz w:val="20"/>
          <w:szCs w:val="20"/>
        </w:rPr>
        <w:t xml:space="preserve"> </w:t>
      </w:r>
    </w:p>
    <w:p w14:paraId="47200D3E" w14:textId="77777777" w:rsidR="00695C45" w:rsidRPr="000B6363" w:rsidRDefault="00695C45" w:rsidP="005E1B33">
      <w:pPr>
        <w:numPr>
          <w:ilvl w:val="0"/>
          <w:numId w:val="5"/>
        </w:numPr>
        <w:jc w:val="both"/>
        <w:rPr>
          <w:sz w:val="20"/>
          <w:szCs w:val="20"/>
        </w:rPr>
      </w:pPr>
      <w:r w:rsidRPr="000B6363">
        <w:rPr>
          <w:sz w:val="20"/>
          <w:szCs w:val="20"/>
        </w:rPr>
        <w:t>impegno e produttività</w:t>
      </w:r>
    </w:p>
    <w:p w14:paraId="33A8CCF4" w14:textId="77777777" w:rsidR="00695C45" w:rsidRDefault="00695C45" w:rsidP="005E1B33">
      <w:pPr>
        <w:numPr>
          <w:ilvl w:val="0"/>
          <w:numId w:val="5"/>
        </w:numPr>
        <w:jc w:val="both"/>
        <w:rPr>
          <w:sz w:val="20"/>
          <w:szCs w:val="20"/>
        </w:rPr>
      </w:pPr>
      <w:r w:rsidRPr="000B6363">
        <w:rPr>
          <w:sz w:val="20"/>
          <w:szCs w:val="20"/>
        </w:rPr>
        <w:t>capacità di orientarsi in ambito disciplinare ed acquisizione di un personale progetto curricolare</w:t>
      </w:r>
    </w:p>
    <w:p w14:paraId="6DCB86C7" w14:textId="77777777" w:rsidR="003852A1" w:rsidRPr="000B6363" w:rsidRDefault="003852A1" w:rsidP="005E1B33">
      <w:pPr>
        <w:numPr>
          <w:ilvl w:val="0"/>
          <w:numId w:val="5"/>
        </w:numPr>
        <w:jc w:val="both"/>
        <w:rPr>
          <w:sz w:val="20"/>
          <w:szCs w:val="20"/>
        </w:rPr>
      </w:pPr>
      <w:r>
        <w:rPr>
          <w:sz w:val="20"/>
          <w:szCs w:val="20"/>
        </w:rPr>
        <w:t>risultati di apprendimento.</w:t>
      </w:r>
    </w:p>
    <w:p w14:paraId="33FE6DD7" w14:textId="77777777" w:rsidR="00714732" w:rsidRPr="000B6363" w:rsidRDefault="00714732" w:rsidP="00714732">
      <w:pPr>
        <w:ind w:left="360"/>
        <w:jc w:val="both"/>
        <w:rPr>
          <w:sz w:val="20"/>
          <w:szCs w:val="20"/>
        </w:rPr>
      </w:pPr>
    </w:p>
    <w:p w14:paraId="42C89A29" w14:textId="77777777" w:rsidR="00695C45" w:rsidRDefault="00695C45" w:rsidP="00695C45">
      <w:pPr>
        <w:jc w:val="both"/>
        <w:rPr>
          <w:sz w:val="20"/>
          <w:szCs w:val="20"/>
        </w:rPr>
      </w:pPr>
      <w:r w:rsidRPr="000B6363">
        <w:rPr>
          <w:b/>
          <w:bCs/>
          <w:sz w:val="20"/>
          <w:szCs w:val="20"/>
        </w:rPr>
        <w:t xml:space="preserve">4° FASE: </w:t>
      </w:r>
      <w:r w:rsidR="00C2463B" w:rsidRPr="000B6363">
        <w:rPr>
          <w:sz w:val="20"/>
          <w:szCs w:val="20"/>
        </w:rPr>
        <w:t xml:space="preserve">costituita </w:t>
      </w:r>
      <w:r w:rsidR="00086424" w:rsidRPr="000B6363">
        <w:rPr>
          <w:sz w:val="20"/>
          <w:szCs w:val="20"/>
        </w:rPr>
        <w:t xml:space="preserve">dalla </w:t>
      </w:r>
      <w:r w:rsidR="00086424" w:rsidRPr="000B6363">
        <w:rPr>
          <w:b/>
          <w:bCs/>
          <w:sz w:val="20"/>
          <w:szCs w:val="20"/>
          <w:u w:val="single"/>
        </w:rPr>
        <w:t>certificazione</w:t>
      </w:r>
      <w:r w:rsidRPr="000B6363">
        <w:rPr>
          <w:b/>
          <w:bCs/>
          <w:sz w:val="20"/>
          <w:szCs w:val="20"/>
          <w:u w:val="single"/>
        </w:rPr>
        <w:t xml:space="preserve"> </w:t>
      </w:r>
      <w:r w:rsidR="00CE0FB3" w:rsidRPr="000B6363">
        <w:rPr>
          <w:b/>
          <w:bCs/>
          <w:sz w:val="20"/>
          <w:szCs w:val="20"/>
          <w:u w:val="single"/>
        </w:rPr>
        <w:t>delle competenze</w:t>
      </w:r>
      <w:r w:rsidRPr="000B6363">
        <w:rPr>
          <w:sz w:val="20"/>
          <w:szCs w:val="20"/>
        </w:rPr>
        <w:t xml:space="preserve"> come atto conclusivo della valutazione </w:t>
      </w:r>
      <w:r w:rsidR="005C2E01" w:rsidRPr="000B6363">
        <w:rPr>
          <w:sz w:val="20"/>
          <w:szCs w:val="20"/>
        </w:rPr>
        <w:t xml:space="preserve">e </w:t>
      </w:r>
      <w:r w:rsidRPr="000B6363">
        <w:rPr>
          <w:sz w:val="20"/>
          <w:szCs w:val="20"/>
        </w:rPr>
        <w:t xml:space="preserve">stabilisce quindi il </w:t>
      </w:r>
      <w:r w:rsidR="005C2E01" w:rsidRPr="000B6363">
        <w:rPr>
          <w:sz w:val="20"/>
          <w:szCs w:val="20"/>
        </w:rPr>
        <w:t xml:space="preserve">livello </w:t>
      </w:r>
      <w:r w:rsidR="00CE0FB3" w:rsidRPr="000B6363">
        <w:rPr>
          <w:sz w:val="20"/>
          <w:szCs w:val="20"/>
        </w:rPr>
        <w:t>di</w:t>
      </w:r>
      <w:r w:rsidRPr="000B6363">
        <w:rPr>
          <w:sz w:val="20"/>
          <w:szCs w:val="20"/>
        </w:rPr>
        <w:t xml:space="preserve"> competenze raggiunte dall’alunno</w:t>
      </w:r>
      <w:r w:rsidR="00CE0FB3" w:rsidRPr="000B6363">
        <w:rPr>
          <w:sz w:val="20"/>
          <w:szCs w:val="20"/>
        </w:rPr>
        <w:t xml:space="preserve"> nei diversi ambiti previsti dalla vigente normativa</w:t>
      </w:r>
      <w:r w:rsidRPr="000B6363">
        <w:rPr>
          <w:sz w:val="20"/>
          <w:szCs w:val="20"/>
        </w:rPr>
        <w:t xml:space="preserve"> a</w:t>
      </w:r>
      <w:r w:rsidR="005C2E01" w:rsidRPr="000B6363">
        <w:rPr>
          <w:sz w:val="20"/>
          <w:szCs w:val="20"/>
        </w:rPr>
        <w:t xml:space="preserve">lla </w:t>
      </w:r>
      <w:r w:rsidRPr="000B6363">
        <w:rPr>
          <w:sz w:val="20"/>
          <w:szCs w:val="20"/>
        </w:rPr>
        <w:t>fine</w:t>
      </w:r>
      <w:r w:rsidR="005C2E01" w:rsidRPr="000B6363">
        <w:rPr>
          <w:sz w:val="20"/>
          <w:szCs w:val="20"/>
        </w:rPr>
        <w:t xml:space="preserve"> del primo ciclo di istruzione.</w:t>
      </w:r>
    </w:p>
    <w:p w14:paraId="24CEF48F" w14:textId="77777777" w:rsidR="00A02C52" w:rsidRDefault="00A02C52" w:rsidP="00695C45">
      <w:pPr>
        <w:jc w:val="both"/>
        <w:rPr>
          <w:sz w:val="20"/>
          <w:szCs w:val="20"/>
        </w:rPr>
      </w:pPr>
    </w:p>
    <w:p w14:paraId="3288C760" w14:textId="77777777" w:rsidR="00A02C52" w:rsidRPr="00695C45" w:rsidRDefault="00A02C52" w:rsidP="00695C45">
      <w:pPr>
        <w:jc w:val="both"/>
        <w:rPr>
          <w:sz w:val="20"/>
          <w:szCs w:val="20"/>
        </w:rPr>
      </w:pPr>
    </w:p>
    <w:p w14:paraId="445574E8" w14:textId="77777777" w:rsidR="00111F46" w:rsidRPr="000B6363" w:rsidRDefault="00111F46" w:rsidP="008E30E7">
      <w:pPr>
        <w:numPr>
          <w:ilvl w:val="0"/>
          <w:numId w:val="25"/>
        </w:numPr>
        <w:rPr>
          <w:sz w:val="22"/>
          <w:szCs w:val="22"/>
        </w:rPr>
      </w:pPr>
      <w:r w:rsidRPr="000B6363">
        <w:rPr>
          <w:b/>
          <w:sz w:val="22"/>
          <w:szCs w:val="22"/>
        </w:rPr>
        <w:t xml:space="preserve">MODALITÀ DI TRASMISSIONE DELLA VALUTAZIONE ALLE FAMIGLIE </w:t>
      </w:r>
    </w:p>
    <w:p w14:paraId="1D72C99E" w14:textId="77777777" w:rsidR="00A02C52" w:rsidRPr="000B6363" w:rsidRDefault="00A02C52" w:rsidP="00A02C52">
      <w:pPr>
        <w:ind w:left="720"/>
        <w:rPr>
          <w:sz w:val="22"/>
          <w:szCs w:val="22"/>
        </w:rPr>
      </w:pPr>
    </w:p>
    <w:p w14:paraId="57AD6400" w14:textId="77777777" w:rsidR="00A02C52" w:rsidRDefault="00111F46" w:rsidP="005E1B33">
      <w:pPr>
        <w:numPr>
          <w:ilvl w:val="0"/>
          <w:numId w:val="12"/>
        </w:numPr>
        <w:rPr>
          <w:sz w:val="20"/>
          <w:szCs w:val="20"/>
        </w:rPr>
      </w:pPr>
      <w:r w:rsidRPr="009B7AB7">
        <w:rPr>
          <w:sz w:val="20"/>
          <w:szCs w:val="20"/>
        </w:rPr>
        <w:t>colloqui individuali</w:t>
      </w:r>
    </w:p>
    <w:p w14:paraId="31E23748" w14:textId="77777777" w:rsidR="00A02C52" w:rsidRDefault="00A02C52" w:rsidP="005E1B33">
      <w:pPr>
        <w:numPr>
          <w:ilvl w:val="0"/>
          <w:numId w:val="12"/>
        </w:numPr>
        <w:rPr>
          <w:sz w:val="20"/>
          <w:szCs w:val="20"/>
        </w:rPr>
      </w:pPr>
      <w:r>
        <w:rPr>
          <w:sz w:val="20"/>
          <w:szCs w:val="20"/>
        </w:rPr>
        <w:t xml:space="preserve"> registro elettronico</w:t>
      </w:r>
    </w:p>
    <w:p w14:paraId="4E6F927B" w14:textId="77777777" w:rsidR="00111F46" w:rsidRPr="00A02C52" w:rsidRDefault="00A02C52" w:rsidP="005E1B33">
      <w:pPr>
        <w:numPr>
          <w:ilvl w:val="0"/>
          <w:numId w:val="12"/>
        </w:numPr>
        <w:rPr>
          <w:sz w:val="20"/>
          <w:szCs w:val="20"/>
        </w:rPr>
      </w:pPr>
      <w:r>
        <w:rPr>
          <w:sz w:val="20"/>
          <w:szCs w:val="20"/>
        </w:rPr>
        <w:t xml:space="preserve"> </w:t>
      </w:r>
      <w:r w:rsidR="008E30E7">
        <w:rPr>
          <w:sz w:val="20"/>
          <w:szCs w:val="20"/>
        </w:rPr>
        <w:t>invio a casa d</w:t>
      </w:r>
      <w:r w:rsidR="00111F46" w:rsidRPr="00A02C52">
        <w:rPr>
          <w:sz w:val="20"/>
          <w:szCs w:val="20"/>
        </w:rPr>
        <w:t>i compiti corretti</w:t>
      </w:r>
      <w:r w:rsidR="008E30E7">
        <w:rPr>
          <w:sz w:val="20"/>
          <w:szCs w:val="20"/>
        </w:rPr>
        <w:t>/verifiche</w:t>
      </w:r>
      <w:r w:rsidR="00111F46" w:rsidRPr="00A02C52">
        <w:rPr>
          <w:sz w:val="20"/>
          <w:szCs w:val="20"/>
        </w:rPr>
        <w:t xml:space="preserve"> </w:t>
      </w:r>
    </w:p>
    <w:p w14:paraId="295363E8" w14:textId="77777777" w:rsidR="00714732" w:rsidRPr="009B7AB7" w:rsidRDefault="00714732" w:rsidP="00111F46">
      <w:pPr>
        <w:rPr>
          <w:sz w:val="20"/>
          <w:szCs w:val="20"/>
        </w:rPr>
      </w:pPr>
    </w:p>
    <w:p w14:paraId="7F2C9258" w14:textId="77777777" w:rsidR="00695C45" w:rsidRPr="00695C45" w:rsidRDefault="00695C45" w:rsidP="00695C45">
      <w:pPr>
        <w:jc w:val="both"/>
        <w:rPr>
          <w:b/>
          <w:bCs/>
          <w:sz w:val="20"/>
          <w:szCs w:val="20"/>
        </w:rPr>
      </w:pPr>
    </w:p>
    <w:p w14:paraId="6BF73CB7" w14:textId="77777777" w:rsidR="00695C45" w:rsidRPr="000B6363" w:rsidRDefault="00CE0FB3" w:rsidP="008E30E7">
      <w:pPr>
        <w:numPr>
          <w:ilvl w:val="0"/>
          <w:numId w:val="25"/>
        </w:numPr>
        <w:jc w:val="both"/>
        <w:rPr>
          <w:b/>
          <w:bCs/>
          <w:sz w:val="22"/>
          <w:szCs w:val="22"/>
        </w:rPr>
      </w:pPr>
      <w:r w:rsidRPr="000B6363">
        <w:rPr>
          <w:b/>
          <w:bCs/>
          <w:sz w:val="22"/>
          <w:szCs w:val="22"/>
        </w:rPr>
        <w:t>SICUREZZA</w:t>
      </w:r>
    </w:p>
    <w:p w14:paraId="06E13756" w14:textId="77777777" w:rsidR="00695C45" w:rsidRPr="00695C45" w:rsidRDefault="00695C45" w:rsidP="00695C45">
      <w:pPr>
        <w:jc w:val="both"/>
        <w:rPr>
          <w:sz w:val="20"/>
          <w:szCs w:val="20"/>
        </w:rPr>
      </w:pPr>
      <w:r w:rsidRPr="00695C45">
        <w:rPr>
          <w:sz w:val="20"/>
          <w:szCs w:val="20"/>
        </w:rPr>
        <w:t xml:space="preserve">Nel corso dell’anno, sono previste </w:t>
      </w:r>
      <w:r w:rsidR="00714732">
        <w:rPr>
          <w:sz w:val="20"/>
          <w:szCs w:val="20"/>
        </w:rPr>
        <w:t xml:space="preserve">almeno </w:t>
      </w:r>
      <w:r w:rsidR="00CE0FB3">
        <w:rPr>
          <w:sz w:val="20"/>
          <w:szCs w:val="20"/>
        </w:rPr>
        <w:t xml:space="preserve">2 </w:t>
      </w:r>
      <w:r w:rsidRPr="00695C45">
        <w:rPr>
          <w:sz w:val="20"/>
          <w:szCs w:val="20"/>
        </w:rPr>
        <w:t xml:space="preserve">prove di </w:t>
      </w:r>
      <w:r w:rsidR="00A02C52" w:rsidRPr="00695C45">
        <w:rPr>
          <w:sz w:val="20"/>
          <w:szCs w:val="20"/>
        </w:rPr>
        <w:t xml:space="preserve">evacuazione </w:t>
      </w:r>
      <w:r w:rsidR="00A02C52">
        <w:rPr>
          <w:sz w:val="20"/>
          <w:szCs w:val="20"/>
        </w:rPr>
        <w:t xml:space="preserve">(una con </w:t>
      </w:r>
      <w:r w:rsidR="00A02C52" w:rsidRPr="00695C45">
        <w:rPr>
          <w:sz w:val="20"/>
          <w:szCs w:val="20"/>
        </w:rPr>
        <w:t>preavviso</w:t>
      </w:r>
      <w:r w:rsidR="00CE0FB3">
        <w:rPr>
          <w:sz w:val="20"/>
          <w:szCs w:val="20"/>
        </w:rPr>
        <w:t xml:space="preserve"> ed una senza preavviso).</w:t>
      </w:r>
      <w:r w:rsidRPr="00695C45">
        <w:rPr>
          <w:sz w:val="20"/>
          <w:szCs w:val="20"/>
        </w:rPr>
        <w:t xml:space="preserve"> Sarà</w:t>
      </w:r>
      <w:r w:rsidR="00CE0FB3">
        <w:rPr>
          <w:sz w:val="20"/>
          <w:szCs w:val="20"/>
        </w:rPr>
        <w:t>, pertanto</w:t>
      </w:r>
      <w:r w:rsidR="00C2463B">
        <w:rPr>
          <w:sz w:val="20"/>
          <w:szCs w:val="20"/>
        </w:rPr>
        <w:t>,</w:t>
      </w:r>
      <w:r w:rsidRPr="00695C45">
        <w:rPr>
          <w:sz w:val="20"/>
          <w:szCs w:val="20"/>
        </w:rPr>
        <w:t xml:space="preserve"> compito del Coordinatore</w:t>
      </w:r>
      <w:r w:rsidR="00C2463B">
        <w:rPr>
          <w:sz w:val="20"/>
          <w:szCs w:val="20"/>
        </w:rPr>
        <w:t>:</w:t>
      </w:r>
    </w:p>
    <w:p w14:paraId="0914A5A7" w14:textId="77777777" w:rsidR="00695C45" w:rsidRPr="00695C45" w:rsidRDefault="00695C45" w:rsidP="00695C45">
      <w:pPr>
        <w:jc w:val="both"/>
        <w:rPr>
          <w:sz w:val="20"/>
          <w:szCs w:val="20"/>
        </w:rPr>
      </w:pPr>
    </w:p>
    <w:p w14:paraId="7823AF1D" w14:textId="77777777" w:rsidR="00695C45" w:rsidRPr="00695C45" w:rsidRDefault="00695C45" w:rsidP="005E1B33">
      <w:pPr>
        <w:numPr>
          <w:ilvl w:val="0"/>
          <w:numId w:val="6"/>
        </w:numPr>
        <w:jc w:val="both"/>
        <w:rPr>
          <w:sz w:val="20"/>
          <w:szCs w:val="20"/>
        </w:rPr>
      </w:pPr>
      <w:r w:rsidRPr="00695C45">
        <w:rPr>
          <w:sz w:val="20"/>
          <w:szCs w:val="20"/>
        </w:rPr>
        <w:t xml:space="preserve">assegnare agli alunni gli incarichi di </w:t>
      </w:r>
      <w:proofErr w:type="spellStart"/>
      <w:r w:rsidRPr="00695C45">
        <w:rPr>
          <w:sz w:val="20"/>
          <w:szCs w:val="20"/>
        </w:rPr>
        <w:t>aprifila</w:t>
      </w:r>
      <w:proofErr w:type="spellEnd"/>
      <w:r w:rsidRPr="00695C45">
        <w:rPr>
          <w:sz w:val="20"/>
          <w:szCs w:val="20"/>
        </w:rPr>
        <w:t xml:space="preserve"> e </w:t>
      </w:r>
      <w:proofErr w:type="spellStart"/>
      <w:r w:rsidRPr="00695C45">
        <w:rPr>
          <w:sz w:val="20"/>
          <w:szCs w:val="20"/>
        </w:rPr>
        <w:t>chiudifila</w:t>
      </w:r>
      <w:proofErr w:type="spellEnd"/>
      <w:r w:rsidRPr="00695C45">
        <w:rPr>
          <w:sz w:val="20"/>
          <w:szCs w:val="20"/>
        </w:rPr>
        <w:t>, individuando anche le riserve</w:t>
      </w:r>
    </w:p>
    <w:p w14:paraId="0C01D543" w14:textId="77777777" w:rsidR="00695C45" w:rsidRPr="00695C45" w:rsidRDefault="00695C45" w:rsidP="005E1B33">
      <w:pPr>
        <w:numPr>
          <w:ilvl w:val="0"/>
          <w:numId w:val="6"/>
        </w:numPr>
        <w:jc w:val="both"/>
        <w:rPr>
          <w:sz w:val="20"/>
          <w:szCs w:val="20"/>
        </w:rPr>
      </w:pPr>
      <w:r w:rsidRPr="00695C45">
        <w:rPr>
          <w:sz w:val="20"/>
          <w:szCs w:val="20"/>
        </w:rPr>
        <w:t>esporre alla classe le modalità e le vie di fuga dall’edificio scolastico in maniera ordinata e senza panico.</w:t>
      </w:r>
    </w:p>
    <w:p w14:paraId="3D5F2A35" w14:textId="77777777" w:rsidR="00695C45" w:rsidRPr="00695C45" w:rsidRDefault="00695C45" w:rsidP="00695C45">
      <w:pPr>
        <w:jc w:val="both"/>
        <w:rPr>
          <w:sz w:val="20"/>
          <w:szCs w:val="20"/>
        </w:rPr>
      </w:pPr>
    </w:p>
    <w:p w14:paraId="06E2F5F2" w14:textId="77777777" w:rsidR="00D31967" w:rsidRDefault="00D31967" w:rsidP="00C2463B">
      <w:pPr>
        <w:tabs>
          <w:tab w:val="left" w:pos="2890"/>
          <w:tab w:val="center" w:pos="4819"/>
        </w:tabs>
        <w:rPr>
          <w:b/>
          <w:sz w:val="20"/>
          <w:szCs w:val="20"/>
        </w:rPr>
      </w:pPr>
    </w:p>
    <w:p w14:paraId="4C01EB5A" w14:textId="77777777" w:rsidR="00D31967" w:rsidRDefault="001C6A3E" w:rsidP="007C262B">
      <w:pPr>
        <w:tabs>
          <w:tab w:val="left" w:pos="2890"/>
          <w:tab w:val="center" w:pos="4819"/>
        </w:tabs>
        <w:jc w:val="center"/>
        <w:rPr>
          <w:b/>
          <w:sz w:val="20"/>
          <w:szCs w:val="20"/>
        </w:rPr>
      </w:pPr>
      <w:r>
        <w:rPr>
          <w:b/>
          <w:sz w:val="20"/>
          <w:szCs w:val="20"/>
        </w:rPr>
        <w:t>PROGETTAZIONE DISCIPLINARE</w:t>
      </w:r>
      <w:r w:rsidR="007C262B">
        <w:rPr>
          <w:b/>
          <w:sz w:val="20"/>
          <w:szCs w:val="20"/>
        </w:rPr>
        <w:t xml:space="preserve"> E INTERDISCIPLINARE</w:t>
      </w:r>
    </w:p>
    <w:p w14:paraId="00AEBC82" w14:textId="77777777" w:rsidR="003D7C7F" w:rsidRDefault="002D2C0F" w:rsidP="00C2463B">
      <w:pPr>
        <w:tabs>
          <w:tab w:val="left" w:pos="2890"/>
          <w:tab w:val="center" w:pos="4819"/>
        </w:tabs>
        <w:rPr>
          <w:b/>
          <w:sz w:val="20"/>
          <w:szCs w:val="20"/>
        </w:rPr>
      </w:pPr>
      <w:r>
        <w:rPr>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611"/>
        <w:gridCol w:w="4817"/>
      </w:tblGrid>
      <w:tr w:rsidR="007E2436" w:rsidRPr="003C196F" w14:paraId="31C6AC14" w14:textId="77777777" w:rsidTr="005E1B33">
        <w:tc>
          <w:tcPr>
            <w:tcW w:w="9747" w:type="dxa"/>
            <w:gridSpan w:val="3"/>
            <w:shd w:val="clear" w:color="auto" w:fill="auto"/>
          </w:tcPr>
          <w:p w14:paraId="4A826E6A" w14:textId="77777777" w:rsidR="007E2436" w:rsidRPr="003C196F" w:rsidRDefault="007E2436" w:rsidP="007E2436">
            <w:pPr>
              <w:autoSpaceDE w:val="0"/>
              <w:autoSpaceDN w:val="0"/>
              <w:adjustRightInd w:val="0"/>
              <w:jc w:val="center"/>
              <w:rPr>
                <w:b/>
                <w:bCs/>
                <w:sz w:val="20"/>
                <w:szCs w:val="20"/>
                <w:lang w:eastAsia="zh-CN"/>
              </w:rPr>
            </w:pPr>
            <w:r w:rsidRPr="003C196F">
              <w:rPr>
                <w:b/>
                <w:bCs/>
                <w:sz w:val="20"/>
                <w:szCs w:val="20"/>
                <w:lang w:eastAsia="zh-CN"/>
              </w:rPr>
              <w:t>COMPETENZA CHIAVE EUROPEA:</w:t>
            </w:r>
            <w:r w:rsidRPr="003C196F">
              <w:rPr>
                <w:b/>
                <w:bCs/>
                <w:sz w:val="20"/>
                <w:szCs w:val="20"/>
                <w:lang w:eastAsia="zh-CN"/>
              </w:rPr>
              <w:tab/>
            </w:r>
          </w:p>
          <w:p w14:paraId="08D2B247" w14:textId="77777777" w:rsidR="007E2436" w:rsidRPr="003C196F" w:rsidRDefault="007E2436" w:rsidP="007E2436">
            <w:pPr>
              <w:autoSpaceDE w:val="0"/>
              <w:autoSpaceDN w:val="0"/>
              <w:adjustRightInd w:val="0"/>
              <w:jc w:val="center"/>
              <w:rPr>
                <w:b/>
                <w:bCs/>
                <w:sz w:val="20"/>
                <w:szCs w:val="20"/>
                <w:highlight w:val="yellow"/>
                <w:lang w:eastAsia="zh-CN"/>
              </w:rPr>
            </w:pPr>
            <w:r w:rsidRPr="003C196F">
              <w:rPr>
                <w:b/>
                <w:bCs/>
                <w:sz w:val="20"/>
                <w:szCs w:val="20"/>
                <w:lang w:eastAsia="zh-CN"/>
              </w:rPr>
              <w:t>COMUNICAZIONE NELLA MADRELINGUA</w:t>
            </w:r>
          </w:p>
          <w:p w14:paraId="160DFD9A" w14:textId="77777777" w:rsidR="007E2436" w:rsidRPr="003C196F" w:rsidRDefault="007E2436" w:rsidP="0033398F">
            <w:pPr>
              <w:autoSpaceDE w:val="0"/>
              <w:autoSpaceDN w:val="0"/>
              <w:adjustRightInd w:val="0"/>
              <w:rPr>
                <w:b/>
                <w:bCs/>
                <w:sz w:val="20"/>
                <w:szCs w:val="20"/>
                <w:highlight w:val="yellow"/>
                <w:lang w:eastAsia="zh-CN"/>
              </w:rPr>
            </w:pPr>
          </w:p>
        </w:tc>
      </w:tr>
      <w:tr w:rsidR="004928D7" w:rsidRPr="003C196F" w14:paraId="731600C6" w14:textId="77777777" w:rsidTr="00C04A0B">
        <w:tc>
          <w:tcPr>
            <w:tcW w:w="3226" w:type="dxa"/>
            <w:shd w:val="clear" w:color="auto" w:fill="auto"/>
          </w:tcPr>
          <w:p w14:paraId="2DC43869" w14:textId="77777777" w:rsidR="00C1045B" w:rsidRPr="00AF7008" w:rsidRDefault="00C1045B" w:rsidP="00C1045B">
            <w:pPr>
              <w:autoSpaceDE w:val="0"/>
              <w:autoSpaceDN w:val="0"/>
              <w:adjustRightInd w:val="0"/>
              <w:jc w:val="center"/>
              <w:rPr>
                <w:b/>
                <w:sz w:val="20"/>
                <w:szCs w:val="20"/>
                <w:lang w:eastAsia="zh-CN"/>
              </w:rPr>
            </w:pPr>
          </w:p>
          <w:p w14:paraId="5BB4D003" w14:textId="77777777" w:rsidR="00C1045B" w:rsidRPr="00AF7008" w:rsidRDefault="00C1045B" w:rsidP="00C1045B">
            <w:pPr>
              <w:autoSpaceDE w:val="0"/>
              <w:autoSpaceDN w:val="0"/>
              <w:adjustRightInd w:val="0"/>
              <w:jc w:val="center"/>
              <w:rPr>
                <w:b/>
                <w:sz w:val="20"/>
                <w:szCs w:val="20"/>
                <w:lang w:eastAsia="zh-CN"/>
              </w:rPr>
            </w:pPr>
          </w:p>
          <w:p w14:paraId="429CE1F3" w14:textId="77777777" w:rsidR="00C1045B" w:rsidRPr="00AF7008" w:rsidRDefault="00C1045B" w:rsidP="00C1045B">
            <w:pPr>
              <w:autoSpaceDE w:val="0"/>
              <w:autoSpaceDN w:val="0"/>
              <w:adjustRightInd w:val="0"/>
              <w:jc w:val="center"/>
              <w:rPr>
                <w:b/>
                <w:sz w:val="20"/>
                <w:szCs w:val="20"/>
                <w:lang w:eastAsia="zh-CN"/>
              </w:rPr>
            </w:pPr>
          </w:p>
          <w:p w14:paraId="1794FF79" w14:textId="77777777" w:rsidR="004928D7" w:rsidRPr="00AF7008" w:rsidRDefault="00C1045B" w:rsidP="00C1045B">
            <w:pPr>
              <w:autoSpaceDE w:val="0"/>
              <w:autoSpaceDN w:val="0"/>
              <w:adjustRightInd w:val="0"/>
              <w:jc w:val="center"/>
              <w:rPr>
                <w:b/>
                <w:bCs/>
                <w:sz w:val="20"/>
                <w:szCs w:val="20"/>
                <w:lang w:eastAsia="zh-CN"/>
              </w:rPr>
            </w:pPr>
            <w:r w:rsidRPr="00AF7008">
              <w:rPr>
                <w:b/>
                <w:sz w:val="20"/>
                <w:szCs w:val="20"/>
                <w:lang w:eastAsia="zh-CN"/>
              </w:rPr>
              <w:lastRenderedPageBreak/>
              <w:t>COMPETENZE SPECIFICHE/DI BASE</w:t>
            </w:r>
          </w:p>
        </w:tc>
        <w:tc>
          <w:tcPr>
            <w:tcW w:w="6521" w:type="dxa"/>
            <w:gridSpan w:val="2"/>
            <w:shd w:val="clear" w:color="auto" w:fill="auto"/>
          </w:tcPr>
          <w:p w14:paraId="4A19706A" w14:textId="77777777" w:rsidR="007C262B" w:rsidRPr="003C196F" w:rsidRDefault="00C1045B" w:rsidP="005E1B33">
            <w:pPr>
              <w:numPr>
                <w:ilvl w:val="0"/>
                <w:numId w:val="18"/>
              </w:numPr>
              <w:autoSpaceDE w:val="0"/>
              <w:autoSpaceDN w:val="0"/>
              <w:adjustRightInd w:val="0"/>
              <w:snapToGrid w:val="0"/>
              <w:spacing w:after="60" w:line="276" w:lineRule="auto"/>
              <w:ind w:left="318"/>
              <w:jc w:val="both"/>
              <w:rPr>
                <w:rFonts w:eastAsia="Calibri"/>
                <w:color w:val="000000"/>
                <w:sz w:val="20"/>
                <w:szCs w:val="20"/>
                <w:lang w:val="x-none" w:eastAsia="en-US"/>
              </w:rPr>
            </w:pPr>
            <w:r w:rsidRPr="003C196F">
              <w:rPr>
                <w:rFonts w:eastAsia="Calibri"/>
                <w:color w:val="000000"/>
                <w:sz w:val="20"/>
                <w:szCs w:val="20"/>
                <w:lang w:val="x-none" w:eastAsia="en-US"/>
              </w:rPr>
              <w:lastRenderedPageBreak/>
              <w:t>Padroneggiare gli strumenti</w:t>
            </w:r>
            <w:r w:rsidRPr="003C196F">
              <w:rPr>
                <w:rFonts w:eastAsia="Calibri"/>
                <w:color w:val="000000"/>
                <w:sz w:val="20"/>
                <w:szCs w:val="20"/>
                <w:lang w:eastAsia="en-US"/>
              </w:rPr>
              <w:t xml:space="preserve"> </w:t>
            </w:r>
            <w:r w:rsidRPr="003C196F">
              <w:rPr>
                <w:rFonts w:eastAsia="Calibri"/>
                <w:color w:val="000000"/>
                <w:sz w:val="20"/>
                <w:szCs w:val="20"/>
                <w:lang w:val="x-none" w:eastAsia="en-US"/>
              </w:rPr>
              <w:t>espressivi ed argomentativi</w:t>
            </w:r>
            <w:r w:rsidRPr="003C196F">
              <w:rPr>
                <w:rFonts w:eastAsia="Calibri"/>
                <w:color w:val="000000"/>
                <w:sz w:val="20"/>
                <w:szCs w:val="20"/>
                <w:lang w:eastAsia="en-US"/>
              </w:rPr>
              <w:t xml:space="preserve"> </w:t>
            </w:r>
            <w:r w:rsidRPr="003C196F">
              <w:rPr>
                <w:rFonts w:eastAsia="Calibri"/>
                <w:color w:val="000000"/>
                <w:sz w:val="20"/>
                <w:szCs w:val="20"/>
                <w:lang w:val="x-none" w:eastAsia="en-US"/>
              </w:rPr>
              <w:t>indispensabili per gestire</w:t>
            </w:r>
            <w:r w:rsidRPr="003C196F">
              <w:rPr>
                <w:rFonts w:eastAsia="Calibri"/>
                <w:color w:val="000000"/>
                <w:sz w:val="20"/>
                <w:szCs w:val="20"/>
                <w:lang w:eastAsia="en-US"/>
              </w:rPr>
              <w:t xml:space="preserve"> </w:t>
            </w:r>
            <w:r w:rsidRPr="003C196F">
              <w:rPr>
                <w:rFonts w:eastAsia="Calibri"/>
                <w:color w:val="000000"/>
                <w:sz w:val="20"/>
                <w:szCs w:val="20"/>
                <w:lang w:val="x-none" w:eastAsia="en-US"/>
              </w:rPr>
              <w:t>l’interazione comunicativa</w:t>
            </w:r>
            <w:r w:rsidRPr="003C196F">
              <w:rPr>
                <w:rFonts w:eastAsia="Calibri"/>
                <w:color w:val="000000"/>
                <w:sz w:val="20"/>
                <w:szCs w:val="20"/>
                <w:lang w:eastAsia="en-US"/>
              </w:rPr>
              <w:t xml:space="preserve"> </w:t>
            </w:r>
            <w:r w:rsidRPr="003C196F">
              <w:rPr>
                <w:rFonts w:eastAsia="Calibri"/>
                <w:color w:val="000000"/>
                <w:sz w:val="20"/>
                <w:szCs w:val="20"/>
                <w:lang w:val="x-none" w:eastAsia="en-US"/>
              </w:rPr>
              <w:t>verbale in vari contest</w:t>
            </w:r>
            <w:r w:rsidRPr="003C196F">
              <w:rPr>
                <w:rFonts w:eastAsia="Calibri"/>
                <w:color w:val="000000"/>
                <w:sz w:val="20"/>
                <w:szCs w:val="20"/>
                <w:lang w:eastAsia="en-US"/>
              </w:rPr>
              <w:t>i</w:t>
            </w:r>
          </w:p>
          <w:p w14:paraId="4CFA79D5" w14:textId="77777777" w:rsidR="007C262B" w:rsidRPr="003C196F" w:rsidRDefault="00C1045B" w:rsidP="005E1B33">
            <w:pPr>
              <w:numPr>
                <w:ilvl w:val="0"/>
                <w:numId w:val="18"/>
              </w:numPr>
              <w:autoSpaceDE w:val="0"/>
              <w:autoSpaceDN w:val="0"/>
              <w:adjustRightInd w:val="0"/>
              <w:snapToGrid w:val="0"/>
              <w:spacing w:after="60" w:line="276" w:lineRule="auto"/>
              <w:ind w:left="318"/>
              <w:jc w:val="both"/>
              <w:rPr>
                <w:rFonts w:eastAsia="Calibri"/>
                <w:color w:val="000000"/>
                <w:sz w:val="20"/>
                <w:szCs w:val="20"/>
                <w:lang w:val="x-none" w:eastAsia="en-US"/>
              </w:rPr>
            </w:pPr>
            <w:r w:rsidRPr="003C196F">
              <w:rPr>
                <w:rFonts w:eastAsia="Calibri"/>
                <w:color w:val="000000"/>
                <w:sz w:val="20"/>
                <w:szCs w:val="20"/>
                <w:lang w:val="x-none" w:eastAsia="en-US"/>
              </w:rPr>
              <w:lastRenderedPageBreak/>
              <w:t>Leggere, comprendere ed</w:t>
            </w:r>
            <w:r w:rsidRPr="003C196F">
              <w:rPr>
                <w:rFonts w:eastAsia="Calibri"/>
                <w:color w:val="000000"/>
                <w:sz w:val="20"/>
                <w:szCs w:val="20"/>
                <w:lang w:eastAsia="en-US"/>
              </w:rPr>
              <w:t xml:space="preserve">  </w:t>
            </w:r>
            <w:r w:rsidRPr="003C196F">
              <w:rPr>
                <w:rFonts w:eastAsia="Calibri"/>
                <w:color w:val="000000"/>
                <w:sz w:val="20"/>
                <w:szCs w:val="20"/>
                <w:lang w:val="x-none" w:eastAsia="en-US"/>
              </w:rPr>
              <w:t>interpretare testi scritti di</w:t>
            </w:r>
            <w:r w:rsidRPr="003C196F">
              <w:rPr>
                <w:rFonts w:eastAsia="Calibri"/>
                <w:color w:val="000000"/>
                <w:sz w:val="20"/>
                <w:szCs w:val="20"/>
                <w:lang w:eastAsia="en-US"/>
              </w:rPr>
              <w:t xml:space="preserve"> </w:t>
            </w:r>
            <w:r w:rsidRPr="003C196F">
              <w:rPr>
                <w:rFonts w:eastAsia="Calibri"/>
                <w:color w:val="000000"/>
                <w:sz w:val="20"/>
                <w:szCs w:val="20"/>
                <w:lang w:val="x-none" w:eastAsia="en-US"/>
              </w:rPr>
              <w:t>vario tipo</w:t>
            </w:r>
          </w:p>
          <w:p w14:paraId="4020CCBA" w14:textId="77777777" w:rsidR="007C262B" w:rsidRPr="003C196F" w:rsidRDefault="00C1045B" w:rsidP="005E1B33">
            <w:pPr>
              <w:numPr>
                <w:ilvl w:val="0"/>
                <w:numId w:val="18"/>
              </w:numPr>
              <w:autoSpaceDE w:val="0"/>
              <w:autoSpaceDN w:val="0"/>
              <w:adjustRightInd w:val="0"/>
              <w:snapToGrid w:val="0"/>
              <w:spacing w:after="60" w:line="276" w:lineRule="auto"/>
              <w:ind w:left="318"/>
              <w:jc w:val="both"/>
              <w:rPr>
                <w:rFonts w:eastAsia="Calibri"/>
                <w:color w:val="000000"/>
                <w:sz w:val="20"/>
                <w:szCs w:val="20"/>
                <w:lang w:val="x-none" w:eastAsia="en-US"/>
              </w:rPr>
            </w:pPr>
            <w:r w:rsidRPr="003C196F">
              <w:rPr>
                <w:rFonts w:eastAsia="Calibri"/>
                <w:color w:val="000000"/>
                <w:sz w:val="20"/>
                <w:szCs w:val="20"/>
                <w:lang w:val="x-none" w:eastAsia="en-US"/>
              </w:rPr>
              <w:t>Produrre testi di vario tipo</w:t>
            </w:r>
            <w:r w:rsidRPr="003C196F">
              <w:rPr>
                <w:rFonts w:eastAsia="Calibri"/>
                <w:color w:val="000000"/>
                <w:sz w:val="20"/>
                <w:szCs w:val="20"/>
                <w:lang w:eastAsia="en-US"/>
              </w:rPr>
              <w:t xml:space="preserve"> </w:t>
            </w:r>
            <w:r w:rsidRPr="003C196F">
              <w:rPr>
                <w:rFonts w:eastAsia="Calibri"/>
                <w:color w:val="000000"/>
                <w:sz w:val="20"/>
                <w:szCs w:val="20"/>
                <w:lang w:val="x-none" w:eastAsia="en-US"/>
              </w:rPr>
              <w:t>in relazione ai differenti</w:t>
            </w:r>
            <w:r w:rsidRPr="003C196F">
              <w:rPr>
                <w:rFonts w:eastAsia="Calibri"/>
                <w:color w:val="000000"/>
                <w:sz w:val="20"/>
                <w:szCs w:val="20"/>
                <w:lang w:eastAsia="en-US"/>
              </w:rPr>
              <w:t xml:space="preserve"> </w:t>
            </w:r>
            <w:r w:rsidRPr="003C196F">
              <w:rPr>
                <w:rFonts w:eastAsia="Calibri"/>
                <w:color w:val="000000"/>
                <w:sz w:val="20"/>
                <w:szCs w:val="20"/>
                <w:lang w:val="x-none" w:eastAsia="en-US"/>
              </w:rPr>
              <w:t>scopi comunicativi</w:t>
            </w:r>
          </w:p>
          <w:p w14:paraId="455AC812" w14:textId="77777777" w:rsidR="004928D7" w:rsidRPr="003C196F" w:rsidRDefault="00C1045B" w:rsidP="005E1B33">
            <w:pPr>
              <w:numPr>
                <w:ilvl w:val="0"/>
                <w:numId w:val="18"/>
              </w:numPr>
              <w:autoSpaceDE w:val="0"/>
              <w:autoSpaceDN w:val="0"/>
              <w:adjustRightInd w:val="0"/>
              <w:snapToGrid w:val="0"/>
              <w:spacing w:after="60" w:line="276" w:lineRule="auto"/>
              <w:ind w:left="318"/>
              <w:jc w:val="both"/>
              <w:rPr>
                <w:rFonts w:eastAsia="Calibri"/>
                <w:color w:val="000000"/>
                <w:sz w:val="20"/>
                <w:szCs w:val="20"/>
                <w:lang w:val="x-none" w:eastAsia="en-US"/>
              </w:rPr>
            </w:pPr>
            <w:r w:rsidRPr="003C196F">
              <w:rPr>
                <w:rFonts w:eastAsia="Calibri"/>
                <w:sz w:val="20"/>
                <w:szCs w:val="20"/>
                <w:lang w:eastAsia="en-US"/>
              </w:rPr>
              <w:t>Riflettere sulla lingua e sulle sue regole di funzionamento.</w:t>
            </w:r>
          </w:p>
          <w:p w14:paraId="46BA45D6" w14:textId="77777777" w:rsidR="004928D7" w:rsidRPr="003C196F" w:rsidRDefault="004928D7" w:rsidP="00ED5F69">
            <w:pPr>
              <w:autoSpaceDE w:val="0"/>
              <w:autoSpaceDN w:val="0"/>
              <w:adjustRightInd w:val="0"/>
              <w:rPr>
                <w:b/>
                <w:bCs/>
                <w:sz w:val="20"/>
                <w:szCs w:val="20"/>
                <w:highlight w:val="yellow"/>
                <w:lang w:eastAsia="zh-CN"/>
              </w:rPr>
            </w:pPr>
          </w:p>
        </w:tc>
      </w:tr>
      <w:tr w:rsidR="0082458F" w:rsidRPr="003C196F" w14:paraId="6D717A1C" w14:textId="77777777" w:rsidTr="005E1B33">
        <w:tc>
          <w:tcPr>
            <w:tcW w:w="9747" w:type="dxa"/>
            <w:gridSpan w:val="3"/>
            <w:shd w:val="clear" w:color="auto" w:fill="auto"/>
          </w:tcPr>
          <w:p w14:paraId="2E28AA8F" w14:textId="77777777" w:rsidR="0082458F" w:rsidRPr="00AF7008" w:rsidRDefault="0082458F" w:rsidP="0082458F">
            <w:pPr>
              <w:autoSpaceDE w:val="0"/>
              <w:autoSpaceDN w:val="0"/>
              <w:adjustRightInd w:val="0"/>
              <w:rPr>
                <w:b/>
                <w:bCs/>
                <w:sz w:val="20"/>
                <w:szCs w:val="20"/>
                <w:lang w:eastAsia="zh-CN"/>
              </w:rPr>
            </w:pPr>
          </w:p>
          <w:p w14:paraId="692408E3" w14:textId="77777777" w:rsidR="0082458F" w:rsidRPr="00AF7008" w:rsidRDefault="0082458F" w:rsidP="0082458F">
            <w:pPr>
              <w:autoSpaceDE w:val="0"/>
              <w:autoSpaceDN w:val="0"/>
              <w:adjustRightInd w:val="0"/>
              <w:jc w:val="center"/>
              <w:rPr>
                <w:b/>
                <w:bCs/>
                <w:sz w:val="20"/>
                <w:szCs w:val="20"/>
                <w:lang w:eastAsia="zh-CN"/>
              </w:rPr>
            </w:pPr>
            <w:r w:rsidRPr="00AF7008">
              <w:rPr>
                <w:b/>
                <w:bCs/>
                <w:sz w:val="20"/>
                <w:szCs w:val="20"/>
                <w:lang w:eastAsia="zh-CN"/>
              </w:rPr>
              <w:t>COMPETENZA CHIAVE EUROPEA:</w:t>
            </w:r>
          </w:p>
          <w:p w14:paraId="2675DD9C" w14:textId="77777777" w:rsidR="0082458F" w:rsidRPr="00AF7008" w:rsidRDefault="0082458F" w:rsidP="0082458F">
            <w:pPr>
              <w:autoSpaceDE w:val="0"/>
              <w:autoSpaceDN w:val="0"/>
              <w:adjustRightInd w:val="0"/>
              <w:jc w:val="center"/>
              <w:rPr>
                <w:b/>
                <w:bCs/>
                <w:sz w:val="20"/>
                <w:szCs w:val="20"/>
                <w:lang w:eastAsia="zh-CN"/>
              </w:rPr>
            </w:pPr>
            <w:r w:rsidRPr="00AF7008">
              <w:rPr>
                <w:b/>
                <w:bCs/>
                <w:sz w:val="20"/>
                <w:szCs w:val="20"/>
                <w:lang w:eastAsia="zh-CN"/>
              </w:rPr>
              <w:t>COMUNICAZIONE NELLE LINGUE STRANIERE</w:t>
            </w:r>
          </w:p>
          <w:p w14:paraId="12C367CA" w14:textId="77777777" w:rsidR="005236BD" w:rsidRPr="00AF7008" w:rsidRDefault="005236BD" w:rsidP="0082458F">
            <w:pPr>
              <w:autoSpaceDE w:val="0"/>
              <w:autoSpaceDN w:val="0"/>
              <w:adjustRightInd w:val="0"/>
              <w:jc w:val="center"/>
              <w:rPr>
                <w:b/>
                <w:bCs/>
                <w:sz w:val="20"/>
                <w:szCs w:val="20"/>
                <w:highlight w:val="yellow"/>
                <w:lang w:eastAsia="zh-CN"/>
              </w:rPr>
            </w:pPr>
          </w:p>
        </w:tc>
      </w:tr>
      <w:tr w:rsidR="0082458F" w:rsidRPr="003C196F" w14:paraId="5D086174" w14:textId="77777777" w:rsidTr="00C04A0B">
        <w:tc>
          <w:tcPr>
            <w:tcW w:w="3226" w:type="dxa"/>
            <w:shd w:val="clear" w:color="auto" w:fill="auto"/>
          </w:tcPr>
          <w:p w14:paraId="35667A2F" w14:textId="77777777" w:rsidR="0082458F" w:rsidRPr="00AF7008" w:rsidRDefault="0082458F" w:rsidP="00667CC2">
            <w:pPr>
              <w:autoSpaceDE w:val="0"/>
              <w:autoSpaceDN w:val="0"/>
              <w:adjustRightInd w:val="0"/>
              <w:rPr>
                <w:b/>
                <w:sz w:val="20"/>
                <w:szCs w:val="20"/>
                <w:lang w:eastAsia="zh-CN"/>
              </w:rPr>
            </w:pPr>
          </w:p>
          <w:p w14:paraId="376A3A36" w14:textId="77777777" w:rsidR="0082458F" w:rsidRPr="00AF7008" w:rsidRDefault="0082458F" w:rsidP="00667CC2">
            <w:pPr>
              <w:autoSpaceDE w:val="0"/>
              <w:autoSpaceDN w:val="0"/>
              <w:adjustRightInd w:val="0"/>
              <w:rPr>
                <w:b/>
                <w:sz w:val="20"/>
                <w:szCs w:val="20"/>
                <w:lang w:eastAsia="zh-CN"/>
              </w:rPr>
            </w:pPr>
          </w:p>
          <w:p w14:paraId="0147FAFE" w14:textId="77777777" w:rsidR="0082458F" w:rsidRPr="00AF7008" w:rsidRDefault="0082458F" w:rsidP="00667CC2">
            <w:pPr>
              <w:autoSpaceDE w:val="0"/>
              <w:autoSpaceDN w:val="0"/>
              <w:adjustRightInd w:val="0"/>
              <w:rPr>
                <w:b/>
                <w:sz w:val="20"/>
                <w:szCs w:val="20"/>
                <w:lang w:eastAsia="zh-CN"/>
              </w:rPr>
            </w:pPr>
          </w:p>
          <w:p w14:paraId="41749FCA" w14:textId="77777777" w:rsidR="00086424" w:rsidRDefault="00086424" w:rsidP="0082458F">
            <w:pPr>
              <w:autoSpaceDE w:val="0"/>
              <w:autoSpaceDN w:val="0"/>
              <w:adjustRightInd w:val="0"/>
              <w:jc w:val="center"/>
              <w:rPr>
                <w:b/>
                <w:sz w:val="20"/>
                <w:szCs w:val="20"/>
                <w:lang w:eastAsia="zh-CN"/>
              </w:rPr>
            </w:pPr>
          </w:p>
          <w:p w14:paraId="3222E718" w14:textId="77777777" w:rsidR="00086424" w:rsidRDefault="00086424" w:rsidP="0082458F">
            <w:pPr>
              <w:autoSpaceDE w:val="0"/>
              <w:autoSpaceDN w:val="0"/>
              <w:adjustRightInd w:val="0"/>
              <w:jc w:val="center"/>
              <w:rPr>
                <w:b/>
                <w:sz w:val="20"/>
                <w:szCs w:val="20"/>
                <w:lang w:eastAsia="zh-CN"/>
              </w:rPr>
            </w:pPr>
          </w:p>
          <w:p w14:paraId="00085971" w14:textId="77777777" w:rsidR="00086424" w:rsidRDefault="00086424" w:rsidP="0082458F">
            <w:pPr>
              <w:autoSpaceDE w:val="0"/>
              <w:autoSpaceDN w:val="0"/>
              <w:adjustRightInd w:val="0"/>
              <w:jc w:val="center"/>
              <w:rPr>
                <w:b/>
                <w:sz w:val="20"/>
                <w:szCs w:val="20"/>
                <w:lang w:eastAsia="zh-CN"/>
              </w:rPr>
            </w:pPr>
          </w:p>
          <w:p w14:paraId="5B5BEFBC" w14:textId="77777777" w:rsidR="0082458F" w:rsidRPr="00AF7008" w:rsidRDefault="0082458F" w:rsidP="0082458F">
            <w:pPr>
              <w:autoSpaceDE w:val="0"/>
              <w:autoSpaceDN w:val="0"/>
              <w:adjustRightInd w:val="0"/>
              <w:jc w:val="center"/>
              <w:rPr>
                <w:b/>
                <w:sz w:val="20"/>
                <w:szCs w:val="20"/>
                <w:lang w:eastAsia="zh-CN"/>
              </w:rPr>
            </w:pPr>
            <w:r w:rsidRPr="00AF7008">
              <w:rPr>
                <w:b/>
                <w:sz w:val="20"/>
                <w:szCs w:val="20"/>
                <w:lang w:eastAsia="zh-CN"/>
              </w:rPr>
              <w:t>COMPETENZE SPECIFICHE/DI BASE</w:t>
            </w:r>
          </w:p>
        </w:tc>
        <w:tc>
          <w:tcPr>
            <w:tcW w:w="6521" w:type="dxa"/>
            <w:gridSpan w:val="2"/>
            <w:shd w:val="clear" w:color="auto" w:fill="auto"/>
          </w:tcPr>
          <w:p w14:paraId="7108D52A" w14:textId="77777777" w:rsidR="007C262B" w:rsidRPr="003C196F" w:rsidRDefault="0082458F" w:rsidP="005E1B33">
            <w:pPr>
              <w:numPr>
                <w:ilvl w:val="0"/>
                <w:numId w:val="17"/>
              </w:numPr>
              <w:autoSpaceDE w:val="0"/>
              <w:autoSpaceDN w:val="0"/>
              <w:adjustRightInd w:val="0"/>
              <w:spacing w:after="120" w:line="276" w:lineRule="auto"/>
              <w:ind w:left="318"/>
              <w:rPr>
                <w:rFonts w:eastAsia="Calibri"/>
                <w:sz w:val="20"/>
                <w:szCs w:val="20"/>
              </w:rPr>
            </w:pPr>
            <w:r w:rsidRPr="0082458F">
              <w:rPr>
                <w:rFonts w:eastAsia="Calibri"/>
                <w:sz w:val="20"/>
                <w:szCs w:val="20"/>
              </w:rPr>
              <w:t>Comprendere frasi ed espressioni di uso frequente relative ad ambiti di immediata rilevanza (ad esempio informazioni di base sulla persona e sulla famiglia, acquisti, geografia locale, lavoro), da interazioni comunicative o dalla visione di contenuti multimediali, dalla lettura di testi;</w:t>
            </w:r>
          </w:p>
          <w:p w14:paraId="7AE699E0" w14:textId="77777777" w:rsidR="007C262B" w:rsidRPr="003C196F" w:rsidRDefault="0082458F" w:rsidP="005E1B33">
            <w:pPr>
              <w:numPr>
                <w:ilvl w:val="0"/>
                <w:numId w:val="17"/>
              </w:numPr>
              <w:autoSpaceDE w:val="0"/>
              <w:autoSpaceDN w:val="0"/>
              <w:adjustRightInd w:val="0"/>
              <w:spacing w:after="120" w:line="276" w:lineRule="auto"/>
              <w:ind w:left="318"/>
              <w:rPr>
                <w:rFonts w:eastAsia="Calibri"/>
                <w:sz w:val="20"/>
                <w:szCs w:val="20"/>
              </w:rPr>
            </w:pPr>
            <w:r w:rsidRPr="0082458F">
              <w:rPr>
                <w:rFonts w:eastAsia="Calibri"/>
                <w:sz w:val="20"/>
                <w:szCs w:val="20"/>
              </w:rPr>
              <w:t>Interagire oralmente in situazioni di vita quotidiana scambiando informazioni semplici e dirette su argomenti familiari e abituali, anche attraverso l’uso degli strumenti digitali;</w:t>
            </w:r>
          </w:p>
          <w:p w14:paraId="7BAA1CAF" w14:textId="77777777" w:rsidR="0082458F" w:rsidRPr="003C196F" w:rsidRDefault="0082458F" w:rsidP="005E1B33">
            <w:pPr>
              <w:numPr>
                <w:ilvl w:val="0"/>
                <w:numId w:val="17"/>
              </w:numPr>
              <w:autoSpaceDE w:val="0"/>
              <w:autoSpaceDN w:val="0"/>
              <w:adjustRightInd w:val="0"/>
              <w:spacing w:after="120" w:line="276" w:lineRule="auto"/>
              <w:ind w:left="318"/>
              <w:rPr>
                <w:rFonts w:eastAsia="Calibri"/>
                <w:sz w:val="20"/>
                <w:szCs w:val="20"/>
              </w:rPr>
            </w:pPr>
            <w:r w:rsidRPr="003C196F">
              <w:rPr>
                <w:rFonts w:eastAsia="Calibri"/>
                <w:sz w:val="20"/>
                <w:szCs w:val="20"/>
              </w:rPr>
              <w:t>Interagire per iscritto, anche in formato digitale e in rete, per esprimere informazioni e stati d’animo, semplici aspetti del proprio vissuto e del proprio ambiente ed elementi che si riferiscono a bisogni immediati</w:t>
            </w:r>
          </w:p>
          <w:p w14:paraId="481B5E95" w14:textId="77777777" w:rsidR="0082458F" w:rsidRPr="003C196F" w:rsidRDefault="0082458F" w:rsidP="00ED5F69">
            <w:pPr>
              <w:autoSpaceDE w:val="0"/>
              <w:autoSpaceDN w:val="0"/>
              <w:adjustRightInd w:val="0"/>
              <w:rPr>
                <w:b/>
                <w:bCs/>
                <w:sz w:val="20"/>
                <w:szCs w:val="20"/>
                <w:highlight w:val="yellow"/>
                <w:lang w:eastAsia="zh-CN"/>
              </w:rPr>
            </w:pPr>
          </w:p>
        </w:tc>
      </w:tr>
      <w:tr w:rsidR="007E2436" w:rsidRPr="003C196F" w14:paraId="0E32DCC3" w14:textId="77777777" w:rsidTr="005E1B33">
        <w:tc>
          <w:tcPr>
            <w:tcW w:w="9747" w:type="dxa"/>
            <w:gridSpan w:val="3"/>
            <w:shd w:val="clear" w:color="auto" w:fill="auto"/>
          </w:tcPr>
          <w:p w14:paraId="258F8B7D" w14:textId="77777777" w:rsidR="007E2436" w:rsidRPr="003C196F" w:rsidRDefault="007E2436" w:rsidP="007E2436">
            <w:pPr>
              <w:pStyle w:val="TableContents"/>
              <w:jc w:val="center"/>
              <w:rPr>
                <w:b/>
                <w:sz w:val="20"/>
                <w:szCs w:val="20"/>
                <w:lang w:val="it-IT"/>
              </w:rPr>
            </w:pPr>
          </w:p>
          <w:p w14:paraId="0EE706EA" w14:textId="77777777" w:rsidR="007E2436" w:rsidRPr="003C196F" w:rsidRDefault="007E2436" w:rsidP="007E2436">
            <w:pPr>
              <w:autoSpaceDE w:val="0"/>
              <w:autoSpaceDN w:val="0"/>
              <w:adjustRightInd w:val="0"/>
              <w:jc w:val="center"/>
              <w:rPr>
                <w:b/>
                <w:bCs/>
                <w:sz w:val="20"/>
                <w:szCs w:val="20"/>
                <w:lang w:eastAsia="zh-CN"/>
              </w:rPr>
            </w:pPr>
            <w:r w:rsidRPr="003C196F">
              <w:rPr>
                <w:b/>
                <w:bCs/>
                <w:sz w:val="20"/>
                <w:szCs w:val="20"/>
                <w:lang w:eastAsia="zh-CN"/>
              </w:rPr>
              <w:t>COMPETENZA CHIAVE EUROPEA:</w:t>
            </w:r>
          </w:p>
          <w:p w14:paraId="500103F1" w14:textId="77777777" w:rsidR="007E2436" w:rsidRPr="003C196F" w:rsidRDefault="007E2436" w:rsidP="007E2436">
            <w:pPr>
              <w:autoSpaceDE w:val="0"/>
              <w:autoSpaceDN w:val="0"/>
              <w:adjustRightInd w:val="0"/>
              <w:jc w:val="center"/>
              <w:rPr>
                <w:b/>
                <w:bCs/>
                <w:sz w:val="20"/>
                <w:szCs w:val="20"/>
                <w:highlight w:val="yellow"/>
                <w:lang w:eastAsia="zh-CN"/>
              </w:rPr>
            </w:pPr>
            <w:r w:rsidRPr="003C196F">
              <w:rPr>
                <w:b/>
                <w:bCs/>
                <w:sz w:val="20"/>
                <w:szCs w:val="20"/>
                <w:lang w:eastAsia="zh-CN"/>
              </w:rPr>
              <w:t>COMPETENZE DI BASE IN MATEMATICA</w:t>
            </w:r>
          </w:p>
          <w:p w14:paraId="52011296" w14:textId="77777777" w:rsidR="007E2436" w:rsidRPr="003C196F" w:rsidRDefault="007E2436" w:rsidP="007E2436">
            <w:pPr>
              <w:autoSpaceDE w:val="0"/>
              <w:autoSpaceDN w:val="0"/>
              <w:adjustRightInd w:val="0"/>
              <w:jc w:val="center"/>
              <w:rPr>
                <w:b/>
                <w:bCs/>
                <w:sz w:val="20"/>
                <w:szCs w:val="20"/>
                <w:highlight w:val="yellow"/>
                <w:lang w:eastAsia="zh-CN"/>
              </w:rPr>
            </w:pPr>
          </w:p>
        </w:tc>
      </w:tr>
      <w:tr w:rsidR="00C04A0B" w:rsidRPr="003C196F" w14:paraId="08E50B4E" w14:textId="77777777" w:rsidTr="005E1B33">
        <w:tc>
          <w:tcPr>
            <w:tcW w:w="3226" w:type="dxa"/>
            <w:shd w:val="clear" w:color="auto" w:fill="auto"/>
            <w:vAlign w:val="center"/>
          </w:tcPr>
          <w:p w14:paraId="504BD744" w14:textId="77777777" w:rsidR="00C04A0B" w:rsidRPr="00AF7008" w:rsidRDefault="00C04A0B" w:rsidP="00C04A0B">
            <w:pPr>
              <w:pStyle w:val="TableContents"/>
              <w:jc w:val="center"/>
              <w:rPr>
                <w:b/>
                <w:color w:val="000000"/>
                <w:sz w:val="20"/>
                <w:szCs w:val="20"/>
                <w:lang w:val="it-IT"/>
              </w:rPr>
            </w:pPr>
            <w:r w:rsidRPr="00AF7008">
              <w:rPr>
                <w:b/>
                <w:sz w:val="20"/>
                <w:szCs w:val="20"/>
                <w:lang w:val="it-IT"/>
              </w:rPr>
              <w:t>COMPETENZE SPECIFICHE/DI BASE</w:t>
            </w:r>
          </w:p>
        </w:tc>
        <w:tc>
          <w:tcPr>
            <w:tcW w:w="6521" w:type="dxa"/>
            <w:gridSpan w:val="2"/>
            <w:shd w:val="clear" w:color="auto" w:fill="auto"/>
          </w:tcPr>
          <w:p w14:paraId="088E2EE9" w14:textId="77777777" w:rsidR="00C04A0B" w:rsidRPr="003C196F" w:rsidRDefault="00C04A0B" w:rsidP="005E1B33">
            <w:pPr>
              <w:numPr>
                <w:ilvl w:val="0"/>
                <w:numId w:val="13"/>
              </w:numPr>
              <w:spacing w:after="120"/>
              <w:ind w:left="198" w:hanging="198"/>
              <w:rPr>
                <w:sz w:val="20"/>
                <w:szCs w:val="20"/>
              </w:rPr>
            </w:pPr>
            <w:r w:rsidRPr="003C196F">
              <w:rPr>
                <w:sz w:val="20"/>
                <w:szCs w:val="20"/>
              </w:rPr>
              <w:t>Utilizzare con sicurezza le tecniche e le procedure del calcolo aritmetico e algebrico, scritto e mentale, anche con riferimento a contesti reali</w:t>
            </w:r>
          </w:p>
          <w:p w14:paraId="51AA6700" w14:textId="77777777" w:rsidR="00C04A0B" w:rsidRPr="003C196F" w:rsidRDefault="00C04A0B" w:rsidP="005E1B33">
            <w:pPr>
              <w:numPr>
                <w:ilvl w:val="0"/>
                <w:numId w:val="13"/>
              </w:numPr>
              <w:spacing w:after="120"/>
              <w:ind w:left="198" w:hanging="198"/>
              <w:rPr>
                <w:sz w:val="20"/>
                <w:szCs w:val="20"/>
              </w:rPr>
            </w:pPr>
            <w:r w:rsidRPr="003C196F">
              <w:rPr>
                <w:sz w:val="20"/>
                <w:szCs w:val="20"/>
              </w:rPr>
              <w:t>Rappresentare, confrontare ed analizzare figure geometriche, individuandone varianti, invarianti, relazioni, soprattutto a partire da situazioni reali;</w:t>
            </w:r>
          </w:p>
          <w:p w14:paraId="113E5A59" w14:textId="77777777" w:rsidR="00C04A0B" w:rsidRPr="003C196F" w:rsidRDefault="00C04A0B" w:rsidP="005E1B33">
            <w:pPr>
              <w:numPr>
                <w:ilvl w:val="0"/>
                <w:numId w:val="13"/>
              </w:numPr>
              <w:spacing w:after="120"/>
              <w:ind w:left="198" w:hanging="198"/>
              <w:rPr>
                <w:sz w:val="20"/>
                <w:szCs w:val="20"/>
              </w:rPr>
            </w:pPr>
            <w:r w:rsidRPr="003C196F">
              <w:rPr>
                <w:sz w:val="20"/>
                <w:szCs w:val="20"/>
              </w:rPr>
              <w:t>Rilevare dati significativi, analizzarli, interpretarli, sviluppare ragionamenti sugli stessi, utilizzando consapevolmente rappresentazioni grafiche e strumenti di calcolo;</w:t>
            </w:r>
          </w:p>
          <w:p w14:paraId="201CB8AA" w14:textId="77777777" w:rsidR="00C04A0B" w:rsidRPr="003C196F" w:rsidRDefault="00C04A0B" w:rsidP="005E1B33">
            <w:pPr>
              <w:numPr>
                <w:ilvl w:val="0"/>
                <w:numId w:val="13"/>
              </w:numPr>
              <w:spacing w:after="120"/>
              <w:ind w:left="198" w:hanging="198"/>
              <w:rPr>
                <w:sz w:val="20"/>
                <w:szCs w:val="20"/>
              </w:rPr>
            </w:pPr>
            <w:r w:rsidRPr="003C196F">
              <w:rPr>
                <w:sz w:val="20"/>
                <w:szCs w:val="20"/>
              </w:rPr>
              <w:t>Riconoscere e risolve problemi di vario genere, individuando le strategie appropriate, giustificando il procedimento seguito e utilizzando in modo consapevole i linguaggi specifici</w:t>
            </w:r>
          </w:p>
        </w:tc>
      </w:tr>
      <w:tr w:rsidR="007E2436" w:rsidRPr="003C196F" w14:paraId="06CCDD93" w14:textId="77777777" w:rsidTr="0082458F">
        <w:trPr>
          <w:trHeight w:val="58"/>
        </w:trPr>
        <w:tc>
          <w:tcPr>
            <w:tcW w:w="9747" w:type="dxa"/>
            <w:gridSpan w:val="3"/>
            <w:shd w:val="clear" w:color="auto" w:fill="auto"/>
          </w:tcPr>
          <w:p w14:paraId="55EF75FE" w14:textId="77777777" w:rsidR="007E2436" w:rsidRPr="00AF7008" w:rsidRDefault="007E2436" w:rsidP="003C196F">
            <w:pPr>
              <w:autoSpaceDE w:val="0"/>
              <w:autoSpaceDN w:val="0"/>
              <w:adjustRightInd w:val="0"/>
              <w:rPr>
                <w:b/>
                <w:sz w:val="20"/>
                <w:szCs w:val="20"/>
                <w:lang w:eastAsia="zh-CN"/>
              </w:rPr>
            </w:pPr>
          </w:p>
          <w:p w14:paraId="5E8E7620" w14:textId="77777777" w:rsidR="007E2436" w:rsidRPr="00AF7008" w:rsidRDefault="007E2436" w:rsidP="007E2436">
            <w:pPr>
              <w:autoSpaceDE w:val="0"/>
              <w:autoSpaceDN w:val="0"/>
              <w:adjustRightInd w:val="0"/>
              <w:jc w:val="center"/>
              <w:rPr>
                <w:b/>
                <w:sz w:val="20"/>
                <w:szCs w:val="20"/>
                <w:lang w:eastAsia="zh-CN"/>
              </w:rPr>
            </w:pPr>
            <w:r w:rsidRPr="00AF7008">
              <w:rPr>
                <w:b/>
                <w:sz w:val="20"/>
                <w:szCs w:val="20"/>
                <w:lang w:eastAsia="zh-CN"/>
              </w:rPr>
              <w:t xml:space="preserve">COMPETENZE DI BASE IN </w:t>
            </w:r>
            <w:r w:rsidR="008E30E7">
              <w:rPr>
                <w:b/>
                <w:sz w:val="20"/>
                <w:szCs w:val="20"/>
                <w:lang w:eastAsia="zh-CN"/>
              </w:rPr>
              <w:t>SCIENZE</w:t>
            </w:r>
            <w:r w:rsidRPr="00AF7008">
              <w:rPr>
                <w:b/>
                <w:sz w:val="20"/>
                <w:szCs w:val="20"/>
                <w:lang w:eastAsia="zh-CN"/>
              </w:rPr>
              <w:t xml:space="preserve"> E TECNOLOGIA</w:t>
            </w:r>
          </w:p>
          <w:p w14:paraId="1A569633" w14:textId="77777777" w:rsidR="007E2436" w:rsidRPr="00AF7008" w:rsidRDefault="007E2436" w:rsidP="007E2436">
            <w:pPr>
              <w:autoSpaceDE w:val="0"/>
              <w:autoSpaceDN w:val="0"/>
              <w:adjustRightInd w:val="0"/>
              <w:rPr>
                <w:b/>
                <w:sz w:val="20"/>
                <w:szCs w:val="20"/>
                <w:highlight w:val="yellow"/>
                <w:lang w:eastAsia="zh-CN"/>
              </w:rPr>
            </w:pPr>
          </w:p>
        </w:tc>
      </w:tr>
      <w:tr w:rsidR="007E2436" w:rsidRPr="003C196F" w14:paraId="6194D8E0" w14:textId="77777777" w:rsidTr="00C04A0B">
        <w:tc>
          <w:tcPr>
            <w:tcW w:w="3226" w:type="dxa"/>
            <w:shd w:val="clear" w:color="auto" w:fill="auto"/>
          </w:tcPr>
          <w:p w14:paraId="7C5D08F8" w14:textId="77777777" w:rsidR="008B3D31" w:rsidRPr="00AF7008" w:rsidRDefault="008B3D31" w:rsidP="007E2436">
            <w:pPr>
              <w:autoSpaceDE w:val="0"/>
              <w:autoSpaceDN w:val="0"/>
              <w:adjustRightInd w:val="0"/>
              <w:jc w:val="center"/>
              <w:rPr>
                <w:b/>
                <w:bCs/>
                <w:sz w:val="20"/>
                <w:szCs w:val="20"/>
                <w:lang w:eastAsia="zh-CN"/>
              </w:rPr>
            </w:pPr>
          </w:p>
          <w:p w14:paraId="182E179E" w14:textId="77777777" w:rsidR="008B3D31" w:rsidRPr="00AF7008" w:rsidRDefault="008B3D31" w:rsidP="007E2436">
            <w:pPr>
              <w:autoSpaceDE w:val="0"/>
              <w:autoSpaceDN w:val="0"/>
              <w:adjustRightInd w:val="0"/>
              <w:jc w:val="center"/>
              <w:rPr>
                <w:b/>
                <w:bCs/>
                <w:sz w:val="20"/>
                <w:szCs w:val="20"/>
                <w:lang w:eastAsia="zh-CN"/>
              </w:rPr>
            </w:pPr>
          </w:p>
          <w:p w14:paraId="3B4CD640" w14:textId="77777777" w:rsidR="008B3D31" w:rsidRPr="00AF7008" w:rsidRDefault="008B3D31" w:rsidP="007E2436">
            <w:pPr>
              <w:autoSpaceDE w:val="0"/>
              <w:autoSpaceDN w:val="0"/>
              <w:adjustRightInd w:val="0"/>
              <w:jc w:val="center"/>
              <w:rPr>
                <w:b/>
                <w:bCs/>
                <w:sz w:val="20"/>
                <w:szCs w:val="20"/>
                <w:lang w:eastAsia="zh-CN"/>
              </w:rPr>
            </w:pPr>
          </w:p>
          <w:p w14:paraId="0DC42487" w14:textId="77777777" w:rsidR="008B3D31" w:rsidRPr="00AF7008" w:rsidRDefault="008B3D31" w:rsidP="007E2436">
            <w:pPr>
              <w:autoSpaceDE w:val="0"/>
              <w:autoSpaceDN w:val="0"/>
              <w:adjustRightInd w:val="0"/>
              <w:jc w:val="center"/>
              <w:rPr>
                <w:b/>
                <w:bCs/>
                <w:sz w:val="20"/>
                <w:szCs w:val="20"/>
                <w:lang w:eastAsia="zh-CN"/>
              </w:rPr>
            </w:pPr>
          </w:p>
          <w:p w14:paraId="38BA0943" w14:textId="77777777" w:rsidR="008B3D31" w:rsidRPr="00AF7008" w:rsidRDefault="008B3D31" w:rsidP="007E2436">
            <w:pPr>
              <w:autoSpaceDE w:val="0"/>
              <w:autoSpaceDN w:val="0"/>
              <w:adjustRightInd w:val="0"/>
              <w:jc w:val="center"/>
              <w:rPr>
                <w:b/>
                <w:bCs/>
                <w:sz w:val="20"/>
                <w:szCs w:val="20"/>
                <w:lang w:eastAsia="zh-CN"/>
              </w:rPr>
            </w:pPr>
          </w:p>
          <w:p w14:paraId="54022E59" w14:textId="77777777" w:rsidR="007E2436" w:rsidRPr="00AF7008" w:rsidRDefault="007E2436" w:rsidP="007E2436">
            <w:pPr>
              <w:autoSpaceDE w:val="0"/>
              <w:autoSpaceDN w:val="0"/>
              <w:adjustRightInd w:val="0"/>
              <w:jc w:val="center"/>
              <w:rPr>
                <w:b/>
                <w:bCs/>
                <w:sz w:val="20"/>
                <w:szCs w:val="20"/>
                <w:lang w:eastAsia="zh-CN"/>
              </w:rPr>
            </w:pPr>
            <w:r w:rsidRPr="00AF7008">
              <w:rPr>
                <w:b/>
                <w:bCs/>
                <w:sz w:val="20"/>
                <w:szCs w:val="20"/>
                <w:lang w:eastAsia="zh-CN"/>
              </w:rPr>
              <w:t>COMPETENZE SPECIFICHE/DI BASE SCIENZE</w:t>
            </w:r>
          </w:p>
        </w:tc>
        <w:tc>
          <w:tcPr>
            <w:tcW w:w="6521" w:type="dxa"/>
            <w:gridSpan w:val="2"/>
            <w:shd w:val="clear" w:color="auto" w:fill="auto"/>
          </w:tcPr>
          <w:p w14:paraId="72B8F275" w14:textId="77777777" w:rsidR="007E2436" w:rsidRPr="003C196F" w:rsidRDefault="007E2436" w:rsidP="007E2436">
            <w:pPr>
              <w:autoSpaceDE w:val="0"/>
              <w:autoSpaceDN w:val="0"/>
              <w:adjustRightInd w:val="0"/>
              <w:rPr>
                <w:b/>
                <w:sz w:val="20"/>
                <w:szCs w:val="20"/>
                <w:lang w:eastAsia="zh-CN"/>
              </w:rPr>
            </w:pPr>
          </w:p>
          <w:p w14:paraId="3C3A6273" w14:textId="77777777" w:rsidR="00B24882" w:rsidRPr="003C196F" w:rsidRDefault="00B24882" w:rsidP="005E1B33">
            <w:pPr>
              <w:numPr>
                <w:ilvl w:val="0"/>
                <w:numId w:val="14"/>
              </w:numPr>
              <w:spacing w:after="120" w:line="276" w:lineRule="auto"/>
              <w:ind w:left="199" w:hanging="142"/>
              <w:jc w:val="both"/>
              <w:rPr>
                <w:rFonts w:eastAsia="Calibri"/>
                <w:sz w:val="20"/>
                <w:szCs w:val="20"/>
                <w:lang w:eastAsia="en-US"/>
              </w:rPr>
            </w:pPr>
            <w:r w:rsidRPr="003C196F">
              <w:rPr>
                <w:rFonts w:eastAsia="Calibri"/>
                <w:sz w:val="20"/>
                <w:szCs w:val="20"/>
                <w:lang w:eastAsia="en-US"/>
              </w:rPr>
              <w:t>Osservare, analizzare e descrivere fenomeni appartenenti alla realtà naturale e agli aspetti della vita quotidiana, formulare ipotesi e verificarle, utilizzando semplici schematizzazioni e modellizzazioni</w:t>
            </w:r>
          </w:p>
          <w:p w14:paraId="26DF97A4" w14:textId="77777777" w:rsidR="008B3D31" w:rsidRPr="003C196F" w:rsidRDefault="00B24882" w:rsidP="005E1B33">
            <w:pPr>
              <w:numPr>
                <w:ilvl w:val="0"/>
                <w:numId w:val="14"/>
              </w:numPr>
              <w:spacing w:after="120" w:line="276" w:lineRule="auto"/>
              <w:ind w:left="199" w:hanging="142"/>
              <w:jc w:val="both"/>
              <w:rPr>
                <w:rFonts w:eastAsia="Calibri"/>
                <w:sz w:val="20"/>
                <w:szCs w:val="20"/>
                <w:lang w:eastAsia="en-US"/>
              </w:rPr>
            </w:pPr>
            <w:r w:rsidRPr="003C196F">
              <w:rPr>
                <w:rFonts w:eastAsia="Calibri"/>
                <w:sz w:val="20"/>
                <w:szCs w:val="20"/>
                <w:lang w:eastAsia="en-US"/>
              </w:rPr>
              <w:t>Riconoscere le principali interazioni tra mondo naturale e comunità umana, individuando alcune problematicità dell'intervento antropico negli ecosistemi;</w:t>
            </w:r>
          </w:p>
          <w:p w14:paraId="6AC93B74" w14:textId="77777777" w:rsidR="007E2436" w:rsidRPr="003C196F" w:rsidRDefault="00B24882" w:rsidP="005E1B33">
            <w:pPr>
              <w:numPr>
                <w:ilvl w:val="0"/>
                <w:numId w:val="14"/>
              </w:numPr>
              <w:spacing w:after="120" w:line="276" w:lineRule="auto"/>
              <w:ind w:left="199" w:hanging="142"/>
              <w:jc w:val="both"/>
              <w:rPr>
                <w:rFonts w:eastAsia="Calibri"/>
                <w:sz w:val="20"/>
                <w:szCs w:val="20"/>
                <w:lang w:eastAsia="en-US"/>
              </w:rPr>
            </w:pPr>
            <w:r w:rsidRPr="003C196F">
              <w:rPr>
                <w:rFonts w:eastAsia="Calibri"/>
                <w:sz w:val="20"/>
                <w:szCs w:val="20"/>
                <w:lang w:eastAsia="en-US"/>
              </w:rPr>
              <w:t>Utilizzare il proprio patrimonio di conoscenze per comprendere le problematiche scientifiche di attualità e per assumere comportamenti responsabili in relazione al proprio stile di vita, alla promozione della salute e all’uso delle risorse.</w:t>
            </w:r>
          </w:p>
          <w:p w14:paraId="44FAB8EB" w14:textId="77777777" w:rsidR="008B3D31" w:rsidRPr="003C196F" w:rsidRDefault="008B3D31" w:rsidP="007E2436">
            <w:pPr>
              <w:autoSpaceDE w:val="0"/>
              <w:autoSpaceDN w:val="0"/>
              <w:adjustRightInd w:val="0"/>
              <w:rPr>
                <w:b/>
                <w:sz w:val="20"/>
                <w:szCs w:val="20"/>
                <w:lang w:eastAsia="zh-CN"/>
              </w:rPr>
            </w:pPr>
          </w:p>
        </w:tc>
      </w:tr>
      <w:tr w:rsidR="00C04A0B" w:rsidRPr="003C196F" w14:paraId="12075F3A" w14:textId="77777777" w:rsidTr="00C04A0B">
        <w:tc>
          <w:tcPr>
            <w:tcW w:w="3226" w:type="dxa"/>
            <w:shd w:val="clear" w:color="auto" w:fill="auto"/>
          </w:tcPr>
          <w:p w14:paraId="2650EA7C" w14:textId="77777777" w:rsidR="008B3D31" w:rsidRPr="00AF7008" w:rsidRDefault="008B3D31" w:rsidP="008B3D31">
            <w:pPr>
              <w:widowControl w:val="0"/>
              <w:suppressAutoHyphens/>
              <w:jc w:val="center"/>
              <w:rPr>
                <w:b/>
                <w:sz w:val="20"/>
                <w:szCs w:val="20"/>
                <w:lang/>
              </w:rPr>
            </w:pPr>
          </w:p>
          <w:p w14:paraId="09405A1D" w14:textId="77777777" w:rsidR="008B3D31" w:rsidRPr="00AF7008" w:rsidRDefault="008B3D31" w:rsidP="007C262B">
            <w:pPr>
              <w:widowControl w:val="0"/>
              <w:suppressAutoHyphens/>
              <w:rPr>
                <w:b/>
                <w:sz w:val="20"/>
                <w:szCs w:val="20"/>
                <w:lang/>
              </w:rPr>
            </w:pPr>
          </w:p>
          <w:p w14:paraId="04CDAD75" w14:textId="77777777" w:rsidR="008B3D31" w:rsidRPr="00AF7008" w:rsidRDefault="008B3D31" w:rsidP="008B3D31">
            <w:pPr>
              <w:widowControl w:val="0"/>
              <w:suppressAutoHyphens/>
              <w:jc w:val="center"/>
              <w:rPr>
                <w:b/>
                <w:sz w:val="20"/>
                <w:szCs w:val="20"/>
                <w:lang/>
              </w:rPr>
            </w:pPr>
          </w:p>
          <w:p w14:paraId="61840757" w14:textId="77777777" w:rsidR="008B3D31" w:rsidRPr="00AF7008" w:rsidRDefault="008B3D31" w:rsidP="008B3D31">
            <w:pPr>
              <w:widowControl w:val="0"/>
              <w:suppressAutoHyphens/>
              <w:jc w:val="center"/>
              <w:rPr>
                <w:b/>
                <w:sz w:val="20"/>
                <w:szCs w:val="20"/>
                <w:lang/>
              </w:rPr>
            </w:pPr>
            <w:r w:rsidRPr="00AF7008">
              <w:rPr>
                <w:b/>
                <w:sz w:val="20"/>
                <w:szCs w:val="20"/>
                <w:lang/>
              </w:rPr>
              <w:t xml:space="preserve">COMPETENZE SPECIFICHE/DI </w:t>
            </w:r>
            <w:r w:rsidRPr="00AF7008">
              <w:rPr>
                <w:b/>
                <w:sz w:val="20"/>
                <w:szCs w:val="20"/>
                <w:lang/>
              </w:rPr>
              <w:lastRenderedPageBreak/>
              <w:t>BASE</w:t>
            </w:r>
          </w:p>
          <w:p w14:paraId="211A8A65" w14:textId="77777777" w:rsidR="00C04A0B" w:rsidRPr="00AF7008" w:rsidRDefault="008B3D31" w:rsidP="008B3D31">
            <w:pPr>
              <w:autoSpaceDE w:val="0"/>
              <w:autoSpaceDN w:val="0"/>
              <w:adjustRightInd w:val="0"/>
              <w:jc w:val="center"/>
              <w:rPr>
                <w:b/>
                <w:bCs/>
                <w:sz w:val="20"/>
                <w:szCs w:val="20"/>
                <w:lang w:eastAsia="zh-CN"/>
              </w:rPr>
            </w:pPr>
            <w:r w:rsidRPr="00AF7008">
              <w:rPr>
                <w:rFonts w:eastAsia="Calibri"/>
                <w:b/>
                <w:sz w:val="20"/>
                <w:szCs w:val="20"/>
                <w:lang w:eastAsia="en-US"/>
              </w:rPr>
              <w:t>GEOGRAFIA</w:t>
            </w:r>
          </w:p>
        </w:tc>
        <w:tc>
          <w:tcPr>
            <w:tcW w:w="6521" w:type="dxa"/>
            <w:gridSpan w:val="2"/>
            <w:shd w:val="clear" w:color="auto" w:fill="auto"/>
          </w:tcPr>
          <w:p w14:paraId="123C0CDA" w14:textId="77777777" w:rsidR="00C04A0B" w:rsidRPr="003C196F" w:rsidRDefault="00C04A0B" w:rsidP="00C04A0B">
            <w:pPr>
              <w:autoSpaceDE w:val="0"/>
              <w:autoSpaceDN w:val="0"/>
              <w:adjustRightInd w:val="0"/>
              <w:rPr>
                <w:bCs/>
                <w:sz w:val="20"/>
                <w:szCs w:val="20"/>
                <w:highlight w:val="yellow"/>
                <w:lang w:eastAsia="zh-CN"/>
              </w:rPr>
            </w:pPr>
          </w:p>
          <w:p w14:paraId="24C5B79A" w14:textId="77777777" w:rsidR="007C262B" w:rsidRPr="003C196F" w:rsidRDefault="008B3D31" w:rsidP="005E1B33">
            <w:pPr>
              <w:numPr>
                <w:ilvl w:val="0"/>
                <w:numId w:val="19"/>
              </w:numPr>
              <w:autoSpaceDE w:val="0"/>
              <w:autoSpaceDN w:val="0"/>
              <w:adjustRightInd w:val="0"/>
              <w:spacing w:line="276" w:lineRule="auto"/>
              <w:ind w:left="318" w:hanging="242"/>
              <w:rPr>
                <w:bCs/>
                <w:sz w:val="20"/>
                <w:szCs w:val="20"/>
                <w:lang w:eastAsia="zh-CN"/>
              </w:rPr>
            </w:pPr>
            <w:r w:rsidRPr="003C196F">
              <w:rPr>
                <w:bCs/>
                <w:sz w:val="20"/>
                <w:szCs w:val="20"/>
                <w:lang w:eastAsia="zh-CN"/>
              </w:rPr>
              <w:t>Conoscere e collocare nello spazio e nel tempo fatti ed elementi relativi all’ambiente di vita, al paesaggio naturale e antropico</w:t>
            </w:r>
          </w:p>
          <w:p w14:paraId="50214F75" w14:textId="77777777" w:rsidR="007C262B" w:rsidRPr="003C196F" w:rsidRDefault="008B3D31" w:rsidP="005E1B33">
            <w:pPr>
              <w:numPr>
                <w:ilvl w:val="0"/>
                <w:numId w:val="19"/>
              </w:numPr>
              <w:autoSpaceDE w:val="0"/>
              <w:autoSpaceDN w:val="0"/>
              <w:adjustRightInd w:val="0"/>
              <w:spacing w:line="276" w:lineRule="auto"/>
              <w:ind w:left="318" w:hanging="242"/>
              <w:rPr>
                <w:bCs/>
                <w:sz w:val="20"/>
                <w:szCs w:val="20"/>
                <w:lang w:eastAsia="zh-CN"/>
              </w:rPr>
            </w:pPr>
            <w:r w:rsidRPr="003C196F">
              <w:rPr>
                <w:bCs/>
                <w:sz w:val="20"/>
                <w:szCs w:val="20"/>
                <w:lang w:eastAsia="zh-CN"/>
              </w:rPr>
              <w:lastRenderedPageBreak/>
              <w:t>Individuare trasformazioni nel paesaggio naturale e antropico</w:t>
            </w:r>
          </w:p>
          <w:p w14:paraId="28F22468" w14:textId="77777777" w:rsidR="00C04A0B" w:rsidRPr="003C196F" w:rsidRDefault="008B3D31" w:rsidP="005E1B33">
            <w:pPr>
              <w:numPr>
                <w:ilvl w:val="0"/>
                <w:numId w:val="19"/>
              </w:numPr>
              <w:autoSpaceDE w:val="0"/>
              <w:autoSpaceDN w:val="0"/>
              <w:adjustRightInd w:val="0"/>
              <w:spacing w:line="276" w:lineRule="auto"/>
              <w:ind w:left="318" w:hanging="242"/>
              <w:rPr>
                <w:bCs/>
                <w:sz w:val="20"/>
                <w:szCs w:val="20"/>
                <w:lang w:eastAsia="zh-CN"/>
              </w:rPr>
            </w:pPr>
            <w:r w:rsidRPr="003C196F">
              <w:rPr>
                <w:bCs/>
                <w:sz w:val="20"/>
                <w:szCs w:val="20"/>
                <w:lang w:eastAsia="zh-CN"/>
              </w:rPr>
              <w:t>Rappresentare il paesaggio e ricostruirne le caratteristiche anche in base alle rappresentazioni; orientarsi nello spazio fisico e nello spazio</w:t>
            </w:r>
          </w:p>
          <w:p w14:paraId="6C6B68A5" w14:textId="77777777" w:rsidR="00C04A0B" w:rsidRPr="003C196F" w:rsidRDefault="00C04A0B" w:rsidP="00C04A0B">
            <w:pPr>
              <w:autoSpaceDE w:val="0"/>
              <w:autoSpaceDN w:val="0"/>
              <w:adjustRightInd w:val="0"/>
              <w:rPr>
                <w:bCs/>
                <w:sz w:val="20"/>
                <w:szCs w:val="20"/>
                <w:lang w:eastAsia="zh-CN"/>
              </w:rPr>
            </w:pPr>
          </w:p>
          <w:p w14:paraId="6F9A6AFD" w14:textId="77777777" w:rsidR="00C04A0B" w:rsidRPr="003C196F" w:rsidRDefault="00C04A0B" w:rsidP="00C04A0B">
            <w:pPr>
              <w:autoSpaceDE w:val="0"/>
              <w:autoSpaceDN w:val="0"/>
              <w:adjustRightInd w:val="0"/>
              <w:rPr>
                <w:bCs/>
                <w:sz w:val="20"/>
                <w:szCs w:val="20"/>
                <w:highlight w:val="yellow"/>
                <w:lang w:eastAsia="zh-CN"/>
              </w:rPr>
            </w:pPr>
          </w:p>
        </w:tc>
      </w:tr>
      <w:tr w:rsidR="00C04A0B" w:rsidRPr="003C196F" w14:paraId="2D5180FB" w14:textId="77777777" w:rsidTr="00C04A0B">
        <w:tc>
          <w:tcPr>
            <w:tcW w:w="3226" w:type="dxa"/>
            <w:shd w:val="clear" w:color="auto" w:fill="auto"/>
          </w:tcPr>
          <w:p w14:paraId="3FDCFC87" w14:textId="77777777" w:rsidR="007C262B" w:rsidRPr="00AF7008" w:rsidRDefault="007C262B" w:rsidP="008B3D31">
            <w:pPr>
              <w:autoSpaceDE w:val="0"/>
              <w:autoSpaceDN w:val="0"/>
              <w:adjustRightInd w:val="0"/>
              <w:jc w:val="center"/>
              <w:rPr>
                <w:b/>
                <w:sz w:val="20"/>
                <w:szCs w:val="20"/>
                <w:lang w:eastAsia="zh-CN"/>
              </w:rPr>
            </w:pPr>
          </w:p>
          <w:p w14:paraId="1BD09353" w14:textId="77777777" w:rsidR="007C262B" w:rsidRPr="00AF7008" w:rsidRDefault="007C262B" w:rsidP="008B3D31">
            <w:pPr>
              <w:autoSpaceDE w:val="0"/>
              <w:autoSpaceDN w:val="0"/>
              <w:adjustRightInd w:val="0"/>
              <w:jc w:val="center"/>
              <w:rPr>
                <w:b/>
                <w:sz w:val="20"/>
                <w:szCs w:val="20"/>
                <w:lang w:eastAsia="zh-CN"/>
              </w:rPr>
            </w:pPr>
          </w:p>
          <w:p w14:paraId="2BB0872F" w14:textId="77777777" w:rsidR="007C262B" w:rsidRPr="00AF7008" w:rsidRDefault="007C262B" w:rsidP="008B3D31">
            <w:pPr>
              <w:autoSpaceDE w:val="0"/>
              <w:autoSpaceDN w:val="0"/>
              <w:adjustRightInd w:val="0"/>
              <w:jc w:val="center"/>
              <w:rPr>
                <w:b/>
                <w:sz w:val="20"/>
                <w:szCs w:val="20"/>
                <w:lang w:eastAsia="zh-CN"/>
              </w:rPr>
            </w:pPr>
          </w:p>
          <w:p w14:paraId="2E3EDA1C" w14:textId="77777777" w:rsidR="007C262B" w:rsidRPr="00AF7008" w:rsidRDefault="007C262B" w:rsidP="008B3D31">
            <w:pPr>
              <w:autoSpaceDE w:val="0"/>
              <w:autoSpaceDN w:val="0"/>
              <w:adjustRightInd w:val="0"/>
              <w:jc w:val="center"/>
              <w:rPr>
                <w:b/>
                <w:sz w:val="20"/>
                <w:szCs w:val="20"/>
                <w:lang w:eastAsia="zh-CN"/>
              </w:rPr>
            </w:pPr>
          </w:p>
          <w:p w14:paraId="3C423B50" w14:textId="77777777" w:rsidR="008B3D31" w:rsidRPr="00AF7008" w:rsidRDefault="008B3D31" w:rsidP="008B3D31">
            <w:pPr>
              <w:autoSpaceDE w:val="0"/>
              <w:autoSpaceDN w:val="0"/>
              <w:adjustRightInd w:val="0"/>
              <w:jc w:val="center"/>
              <w:rPr>
                <w:b/>
                <w:sz w:val="20"/>
                <w:szCs w:val="20"/>
                <w:lang w:eastAsia="zh-CN"/>
              </w:rPr>
            </w:pPr>
            <w:r w:rsidRPr="00AF7008">
              <w:rPr>
                <w:b/>
                <w:sz w:val="20"/>
                <w:szCs w:val="20"/>
                <w:lang w:eastAsia="zh-CN"/>
              </w:rPr>
              <w:t>COMPETENZE SPECIFICHE/DI BASE</w:t>
            </w:r>
          </w:p>
          <w:p w14:paraId="53EA4F6B" w14:textId="77777777" w:rsidR="00C04A0B" w:rsidRPr="00AF7008" w:rsidRDefault="008B3D31" w:rsidP="008B3D31">
            <w:pPr>
              <w:autoSpaceDE w:val="0"/>
              <w:autoSpaceDN w:val="0"/>
              <w:adjustRightInd w:val="0"/>
              <w:jc w:val="center"/>
              <w:rPr>
                <w:b/>
                <w:sz w:val="20"/>
                <w:szCs w:val="20"/>
                <w:lang w:eastAsia="zh-CN"/>
              </w:rPr>
            </w:pPr>
            <w:r w:rsidRPr="00AF7008">
              <w:rPr>
                <w:b/>
                <w:sz w:val="20"/>
                <w:szCs w:val="20"/>
                <w:lang w:eastAsia="zh-CN"/>
              </w:rPr>
              <w:t>TECNOLOGIA</w:t>
            </w:r>
          </w:p>
        </w:tc>
        <w:tc>
          <w:tcPr>
            <w:tcW w:w="6521" w:type="dxa"/>
            <w:gridSpan w:val="2"/>
            <w:shd w:val="clear" w:color="auto" w:fill="auto"/>
          </w:tcPr>
          <w:p w14:paraId="5EF5902A" w14:textId="77777777" w:rsidR="008B3D31" w:rsidRPr="003C196F" w:rsidRDefault="008B3D31" w:rsidP="005E1B33">
            <w:pPr>
              <w:numPr>
                <w:ilvl w:val="0"/>
                <w:numId w:val="15"/>
              </w:numPr>
              <w:spacing w:after="120" w:line="276" w:lineRule="auto"/>
              <w:ind w:left="198" w:hanging="142"/>
              <w:jc w:val="both"/>
              <w:rPr>
                <w:rFonts w:eastAsia="Calibri"/>
                <w:b/>
                <w:sz w:val="20"/>
                <w:szCs w:val="20"/>
                <w:lang w:eastAsia="en-US"/>
              </w:rPr>
            </w:pPr>
            <w:r w:rsidRPr="003C196F">
              <w:rPr>
                <w:rFonts w:eastAsia="Calibri"/>
                <w:sz w:val="20"/>
                <w:szCs w:val="20"/>
                <w:lang w:eastAsia="en-US"/>
              </w:rPr>
              <w:t>Progettare e realizzare semplici manufatti e strumenti spiegando le fasi del processo;</w:t>
            </w:r>
          </w:p>
          <w:p w14:paraId="0DA8825D" w14:textId="77777777" w:rsidR="008B3D31" w:rsidRPr="003C196F" w:rsidRDefault="008B3D31" w:rsidP="005E1B33">
            <w:pPr>
              <w:numPr>
                <w:ilvl w:val="0"/>
                <w:numId w:val="15"/>
              </w:numPr>
              <w:spacing w:after="120" w:line="276" w:lineRule="auto"/>
              <w:ind w:left="198" w:hanging="142"/>
              <w:jc w:val="both"/>
              <w:rPr>
                <w:rFonts w:eastAsia="Calibri"/>
                <w:sz w:val="20"/>
                <w:szCs w:val="20"/>
                <w:lang w:eastAsia="en-US"/>
              </w:rPr>
            </w:pPr>
            <w:r w:rsidRPr="003C196F">
              <w:rPr>
                <w:rFonts w:eastAsia="Calibri"/>
                <w:sz w:val="20"/>
                <w:szCs w:val="20"/>
                <w:lang w:eastAsia="en-US"/>
              </w:rPr>
              <w:t>Utilizzare con dimestichezza le più comuni tecnologie, individuando le soluzioni potenzialmente utili ad un dato contesto applicativo, a partire dall’attività di studio;</w:t>
            </w:r>
          </w:p>
          <w:p w14:paraId="149DDADE" w14:textId="77777777" w:rsidR="00C04A0B" w:rsidRPr="003C196F" w:rsidRDefault="008B3D31" w:rsidP="005E1B33">
            <w:pPr>
              <w:numPr>
                <w:ilvl w:val="0"/>
                <w:numId w:val="15"/>
              </w:numPr>
              <w:spacing w:after="120" w:line="276" w:lineRule="auto"/>
              <w:ind w:left="198" w:hanging="142"/>
              <w:jc w:val="both"/>
              <w:rPr>
                <w:rFonts w:eastAsia="Calibri"/>
                <w:sz w:val="20"/>
                <w:szCs w:val="20"/>
                <w:lang w:eastAsia="en-US"/>
              </w:rPr>
            </w:pPr>
            <w:r w:rsidRPr="003C196F">
              <w:rPr>
                <w:rFonts w:eastAsia="Calibri"/>
                <w:sz w:val="20"/>
                <w:szCs w:val="20"/>
                <w:lang w:eastAsia="en-US"/>
              </w:rPr>
              <w:t>Individuare le potenzialità, i limiti e i rischi nell’uso delle tecnologie, con particolare riferimento al contesto produttivo, culturale e sociale in cui vengono applicate.</w:t>
            </w:r>
          </w:p>
          <w:p w14:paraId="06E22927" w14:textId="77777777" w:rsidR="004517EC" w:rsidRPr="003C196F" w:rsidRDefault="004517EC" w:rsidP="004517EC">
            <w:pPr>
              <w:spacing w:after="120" w:line="276" w:lineRule="auto"/>
              <w:ind w:left="198"/>
              <w:jc w:val="both"/>
              <w:rPr>
                <w:rFonts w:eastAsia="Calibri"/>
                <w:sz w:val="20"/>
                <w:szCs w:val="20"/>
                <w:lang w:eastAsia="en-US"/>
              </w:rPr>
            </w:pPr>
          </w:p>
        </w:tc>
      </w:tr>
      <w:tr w:rsidR="00BB6376" w:rsidRPr="003C196F" w14:paraId="3CB5635D" w14:textId="77777777" w:rsidTr="005E1B33">
        <w:tc>
          <w:tcPr>
            <w:tcW w:w="9747" w:type="dxa"/>
            <w:gridSpan w:val="3"/>
            <w:shd w:val="clear" w:color="auto" w:fill="auto"/>
            <w:vAlign w:val="center"/>
          </w:tcPr>
          <w:p w14:paraId="2ACDDF6C" w14:textId="77777777" w:rsidR="007C262B" w:rsidRPr="003C196F" w:rsidRDefault="007C262B" w:rsidP="00BB6376">
            <w:pPr>
              <w:jc w:val="center"/>
              <w:outlineLvl w:val="1"/>
              <w:rPr>
                <w:b/>
                <w:sz w:val="20"/>
                <w:szCs w:val="20"/>
              </w:rPr>
            </w:pPr>
          </w:p>
          <w:p w14:paraId="3700FB97" w14:textId="77777777" w:rsidR="00BB6376" w:rsidRPr="003C196F" w:rsidRDefault="00BB6376" w:rsidP="00BB6376">
            <w:pPr>
              <w:jc w:val="center"/>
              <w:outlineLvl w:val="1"/>
              <w:rPr>
                <w:b/>
                <w:sz w:val="20"/>
                <w:szCs w:val="20"/>
              </w:rPr>
            </w:pPr>
            <w:r w:rsidRPr="003C196F">
              <w:rPr>
                <w:b/>
                <w:sz w:val="20"/>
                <w:szCs w:val="20"/>
              </w:rPr>
              <w:t>COMPETENZA CHIAVE EUROPEA:</w:t>
            </w:r>
          </w:p>
          <w:p w14:paraId="3BC0A307" w14:textId="77777777" w:rsidR="00BB6376" w:rsidRPr="003C196F" w:rsidRDefault="00BB6376" w:rsidP="00BB6376">
            <w:pPr>
              <w:jc w:val="center"/>
              <w:outlineLvl w:val="1"/>
              <w:rPr>
                <w:b/>
                <w:sz w:val="20"/>
                <w:szCs w:val="20"/>
              </w:rPr>
            </w:pPr>
            <w:r w:rsidRPr="003C196F">
              <w:rPr>
                <w:b/>
                <w:sz w:val="20"/>
                <w:szCs w:val="20"/>
              </w:rPr>
              <w:t>CONSAPEVOLEZZA ED ESPRESSIONE CULTURALE – IDENTITA’ STORICA</w:t>
            </w:r>
          </w:p>
          <w:p w14:paraId="683B0ED8" w14:textId="77777777" w:rsidR="007C262B" w:rsidRPr="003C196F" w:rsidRDefault="007C262B" w:rsidP="00BB6376">
            <w:pPr>
              <w:jc w:val="center"/>
              <w:outlineLvl w:val="1"/>
              <w:rPr>
                <w:b/>
                <w:sz w:val="20"/>
                <w:szCs w:val="20"/>
              </w:rPr>
            </w:pPr>
          </w:p>
        </w:tc>
      </w:tr>
      <w:tr w:rsidR="00BB6376" w:rsidRPr="003C196F" w14:paraId="2B8B1671" w14:textId="77777777" w:rsidTr="00C04A0B">
        <w:tc>
          <w:tcPr>
            <w:tcW w:w="3226" w:type="dxa"/>
            <w:shd w:val="clear" w:color="auto" w:fill="auto"/>
          </w:tcPr>
          <w:p w14:paraId="15B1BA09" w14:textId="77777777" w:rsidR="00BB6376" w:rsidRPr="003C196F" w:rsidRDefault="00BB6376" w:rsidP="00BB6376">
            <w:pPr>
              <w:autoSpaceDE w:val="0"/>
              <w:autoSpaceDN w:val="0"/>
              <w:adjustRightInd w:val="0"/>
              <w:rPr>
                <w:sz w:val="20"/>
                <w:szCs w:val="20"/>
                <w:lang w:eastAsia="zh-CN"/>
              </w:rPr>
            </w:pPr>
          </w:p>
          <w:p w14:paraId="5E3A972D" w14:textId="77777777" w:rsidR="00BB6376" w:rsidRPr="003C196F" w:rsidRDefault="00BB6376" w:rsidP="00BB6376">
            <w:pPr>
              <w:autoSpaceDE w:val="0"/>
              <w:autoSpaceDN w:val="0"/>
              <w:adjustRightInd w:val="0"/>
              <w:rPr>
                <w:sz w:val="20"/>
                <w:szCs w:val="20"/>
                <w:lang w:eastAsia="zh-CN"/>
              </w:rPr>
            </w:pPr>
          </w:p>
          <w:p w14:paraId="08C68420" w14:textId="77777777" w:rsidR="00BB6376" w:rsidRPr="003C196F" w:rsidRDefault="00BB6376" w:rsidP="00BB6376">
            <w:pPr>
              <w:autoSpaceDE w:val="0"/>
              <w:autoSpaceDN w:val="0"/>
              <w:adjustRightInd w:val="0"/>
              <w:rPr>
                <w:sz w:val="20"/>
                <w:szCs w:val="20"/>
                <w:lang w:eastAsia="zh-CN"/>
              </w:rPr>
            </w:pPr>
          </w:p>
          <w:p w14:paraId="42C76CE2" w14:textId="77777777" w:rsidR="00BB6376" w:rsidRPr="003C196F" w:rsidRDefault="00BB6376" w:rsidP="00BB6376">
            <w:pPr>
              <w:autoSpaceDE w:val="0"/>
              <w:autoSpaceDN w:val="0"/>
              <w:adjustRightInd w:val="0"/>
              <w:rPr>
                <w:sz w:val="20"/>
                <w:szCs w:val="20"/>
                <w:lang w:eastAsia="zh-CN"/>
              </w:rPr>
            </w:pPr>
          </w:p>
          <w:p w14:paraId="77A8E8D9" w14:textId="77777777" w:rsidR="00BB6376" w:rsidRPr="00AF7008" w:rsidRDefault="00BB6376" w:rsidP="00BB6376">
            <w:pPr>
              <w:autoSpaceDE w:val="0"/>
              <w:autoSpaceDN w:val="0"/>
              <w:adjustRightInd w:val="0"/>
              <w:jc w:val="center"/>
              <w:rPr>
                <w:b/>
                <w:sz w:val="20"/>
                <w:szCs w:val="20"/>
                <w:lang w:eastAsia="zh-CN"/>
              </w:rPr>
            </w:pPr>
            <w:r w:rsidRPr="00AF7008">
              <w:rPr>
                <w:b/>
                <w:sz w:val="20"/>
                <w:szCs w:val="20"/>
                <w:lang w:eastAsia="zh-CN"/>
              </w:rPr>
              <w:t>COMPETENZE SPECIFICHE/DI BASE</w:t>
            </w:r>
          </w:p>
        </w:tc>
        <w:tc>
          <w:tcPr>
            <w:tcW w:w="6521" w:type="dxa"/>
            <w:gridSpan w:val="2"/>
            <w:shd w:val="clear" w:color="auto" w:fill="auto"/>
          </w:tcPr>
          <w:p w14:paraId="25F9C95D" w14:textId="77777777" w:rsidR="00BB6376" w:rsidRPr="003C196F" w:rsidRDefault="00BB6376" w:rsidP="00BB6376">
            <w:pPr>
              <w:autoSpaceDE w:val="0"/>
              <w:autoSpaceDN w:val="0"/>
              <w:adjustRightInd w:val="0"/>
              <w:rPr>
                <w:sz w:val="20"/>
                <w:szCs w:val="20"/>
                <w:highlight w:val="yellow"/>
                <w:lang w:eastAsia="zh-CN"/>
              </w:rPr>
            </w:pPr>
          </w:p>
          <w:p w14:paraId="7AAECA6D" w14:textId="77777777" w:rsidR="007C262B" w:rsidRPr="003C196F" w:rsidRDefault="00BB6376" w:rsidP="005E1B33">
            <w:pPr>
              <w:numPr>
                <w:ilvl w:val="0"/>
                <w:numId w:val="16"/>
              </w:numPr>
              <w:spacing w:after="60" w:line="276" w:lineRule="auto"/>
              <w:ind w:left="460"/>
              <w:rPr>
                <w:rFonts w:eastAsia="Calibri"/>
                <w:sz w:val="20"/>
                <w:szCs w:val="20"/>
                <w:lang w:eastAsia="en-US"/>
              </w:rPr>
            </w:pPr>
            <w:r w:rsidRPr="00BB6376">
              <w:rPr>
                <w:rFonts w:eastAsia="Calibri"/>
                <w:sz w:val="20"/>
                <w:szCs w:val="20"/>
                <w:lang w:eastAsia="en-US"/>
              </w:rPr>
              <w:t>Conoscere e collocare nello spazio e nel tempo fatti ed eventi del la storia della propria comunità, del Paese, delle civiltà</w:t>
            </w:r>
          </w:p>
          <w:p w14:paraId="1E98A90B" w14:textId="77777777" w:rsidR="007C262B" w:rsidRPr="003C196F" w:rsidRDefault="00BB6376" w:rsidP="005E1B33">
            <w:pPr>
              <w:numPr>
                <w:ilvl w:val="0"/>
                <w:numId w:val="16"/>
              </w:numPr>
              <w:spacing w:after="60" w:line="276" w:lineRule="auto"/>
              <w:ind w:left="460"/>
              <w:rPr>
                <w:rFonts w:eastAsia="Calibri"/>
                <w:sz w:val="20"/>
                <w:szCs w:val="20"/>
                <w:lang w:eastAsia="en-US"/>
              </w:rPr>
            </w:pPr>
            <w:r w:rsidRPr="00BB6376">
              <w:rPr>
                <w:rFonts w:eastAsia="Calibri"/>
                <w:sz w:val="20"/>
                <w:szCs w:val="20"/>
                <w:lang w:eastAsia="en-US"/>
              </w:rPr>
              <w:t>Individuare trasformazioni intervenute nelle strutture delle civiltà nella storia e nel paesaggio, nelle società</w:t>
            </w:r>
          </w:p>
          <w:p w14:paraId="6199BEC5" w14:textId="77777777" w:rsidR="00BB6376" w:rsidRPr="003C196F" w:rsidRDefault="00BB6376" w:rsidP="005E1B33">
            <w:pPr>
              <w:numPr>
                <w:ilvl w:val="0"/>
                <w:numId w:val="16"/>
              </w:numPr>
              <w:spacing w:after="60" w:line="276" w:lineRule="auto"/>
              <w:ind w:left="460"/>
              <w:rPr>
                <w:rFonts w:eastAsia="Calibri"/>
                <w:sz w:val="20"/>
                <w:szCs w:val="20"/>
                <w:lang w:eastAsia="en-US"/>
              </w:rPr>
            </w:pPr>
            <w:r w:rsidRPr="00BB6376">
              <w:rPr>
                <w:rFonts w:eastAsia="Calibri"/>
                <w:sz w:val="20"/>
                <w:szCs w:val="20"/>
                <w:lang w:eastAsia="en-US"/>
              </w:rPr>
              <w:t>Utilizzare conoscenze e abilità per orientarsi nel presente, per comprendere i</w:t>
            </w:r>
            <w:r w:rsidRPr="00BB6376">
              <w:rPr>
                <w:rFonts w:eastAsia="Calibri"/>
                <w:bCs/>
                <w:sz w:val="20"/>
                <w:szCs w:val="20"/>
                <w:lang w:eastAsia="en-US"/>
              </w:rPr>
              <w:t xml:space="preserve"> </w:t>
            </w:r>
            <w:r w:rsidRPr="00BB6376">
              <w:rPr>
                <w:rFonts w:eastAsia="Calibri"/>
                <w:sz w:val="20"/>
                <w:szCs w:val="20"/>
                <w:lang w:eastAsia="en-US"/>
              </w:rPr>
              <w:t>problemi fondamentali del mondo contemporaneo, per sviluppare atteggiamenti</w:t>
            </w:r>
            <w:r w:rsidRPr="00BB6376">
              <w:rPr>
                <w:rFonts w:eastAsia="Calibri"/>
                <w:bCs/>
                <w:sz w:val="20"/>
                <w:szCs w:val="20"/>
                <w:lang w:eastAsia="en-US"/>
              </w:rPr>
              <w:t xml:space="preserve"> </w:t>
            </w:r>
            <w:r w:rsidRPr="00BB6376">
              <w:rPr>
                <w:rFonts w:eastAsia="Calibri"/>
                <w:sz w:val="20"/>
                <w:szCs w:val="20"/>
                <w:lang w:eastAsia="en-US"/>
              </w:rPr>
              <w:t>critici e consapevoli.</w:t>
            </w:r>
          </w:p>
          <w:p w14:paraId="6238791C" w14:textId="77777777" w:rsidR="004517EC" w:rsidRPr="003C196F" w:rsidRDefault="004517EC" w:rsidP="004517EC">
            <w:pPr>
              <w:spacing w:after="60" w:line="276" w:lineRule="auto"/>
              <w:ind w:left="460"/>
              <w:rPr>
                <w:rFonts w:eastAsia="Calibri"/>
                <w:sz w:val="20"/>
                <w:szCs w:val="20"/>
                <w:lang w:eastAsia="en-US"/>
              </w:rPr>
            </w:pPr>
          </w:p>
        </w:tc>
      </w:tr>
      <w:tr w:rsidR="000F212D" w:rsidRPr="003C196F" w14:paraId="716932A6" w14:textId="77777777" w:rsidTr="00C04A0B">
        <w:tc>
          <w:tcPr>
            <w:tcW w:w="3226" w:type="dxa"/>
            <w:shd w:val="clear" w:color="auto" w:fill="auto"/>
          </w:tcPr>
          <w:p w14:paraId="11E8BCC7" w14:textId="77777777" w:rsidR="000F212D" w:rsidRPr="003C196F" w:rsidRDefault="000F212D" w:rsidP="00BB6376">
            <w:pPr>
              <w:autoSpaceDE w:val="0"/>
              <w:autoSpaceDN w:val="0"/>
              <w:adjustRightInd w:val="0"/>
              <w:rPr>
                <w:sz w:val="20"/>
                <w:szCs w:val="20"/>
                <w:lang w:eastAsia="zh-CN"/>
              </w:rPr>
            </w:pPr>
          </w:p>
        </w:tc>
        <w:tc>
          <w:tcPr>
            <w:tcW w:w="6521" w:type="dxa"/>
            <w:gridSpan w:val="2"/>
            <w:shd w:val="clear" w:color="auto" w:fill="auto"/>
          </w:tcPr>
          <w:p w14:paraId="289EDBF6" w14:textId="77777777" w:rsidR="000F212D" w:rsidRPr="003C196F" w:rsidRDefault="000F212D" w:rsidP="00BB6376">
            <w:pPr>
              <w:autoSpaceDE w:val="0"/>
              <w:autoSpaceDN w:val="0"/>
              <w:adjustRightInd w:val="0"/>
              <w:rPr>
                <w:sz w:val="20"/>
                <w:szCs w:val="20"/>
                <w:highlight w:val="yellow"/>
                <w:lang w:eastAsia="zh-CN"/>
              </w:rPr>
            </w:pPr>
          </w:p>
        </w:tc>
      </w:tr>
      <w:tr w:rsidR="000F212D" w:rsidRPr="003C196F" w14:paraId="48F91DA9" w14:textId="77777777" w:rsidTr="008E62D2">
        <w:tc>
          <w:tcPr>
            <w:tcW w:w="9747" w:type="dxa"/>
            <w:gridSpan w:val="3"/>
            <w:shd w:val="clear" w:color="auto" w:fill="auto"/>
            <w:vAlign w:val="center"/>
          </w:tcPr>
          <w:p w14:paraId="6BC8F2AD" w14:textId="77777777" w:rsidR="000F212D" w:rsidRPr="00C17012" w:rsidRDefault="000F212D" w:rsidP="008E62D2">
            <w:pPr>
              <w:autoSpaceDE w:val="0"/>
              <w:autoSpaceDN w:val="0"/>
              <w:adjustRightInd w:val="0"/>
              <w:ind w:left="230"/>
              <w:jc w:val="center"/>
              <w:rPr>
                <w:rFonts w:eastAsia="Calibri"/>
                <w:b/>
                <w:sz w:val="20"/>
                <w:szCs w:val="20"/>
              </w:rPr>
            </w:pPr>
            <w:r w:rsidRPr="00C17012">
              <w:rPr>
                <w:rFonts w:eastAsia="Calibri"/>
                <w:b/>
                <w:sz w:val="20"/>
                <w:szCs w:val="20"/>
              </w:rPr>
              <w:t xml:space="preserve">COMPETENZA CHIAVE EUROPEA: </w:t>
            </w:r>
          </w:p>
          <w:p w14:paraId="1712D81A" w14:textId="77777777" w:rsidR="000F212D" w:rsidRPr="003C196F" w:rsidRDefault="000F212D" w:rsidP="008E62D2">
            <w:pPr>
              <w:autoSpaceDE w:val="0"/>
              <w:autoSpaceDN w:val="0"/>
              <w:adjustRightInd w:val="0"/>
              <w:ind w:left="230"/>
              <w:jc w:val="center"/>
              <w:rPr>
                <w:rFonts w:eastAsia="Calibri"/>
                <w:sz w:val="20"/>
                <w:szCs w:val="20"/>
              </w:rPr>
            </w:pPr>
            <w:r w:rsidRPr="00C17012">
              <w:rPr>
                <w:rFonts w:eastAsia="Calibri"/>
                <w:b/>
                <w:sz w:val="20"/>
                <w:szCs w:val="20"/>
              </w:rPr>
              <w:t>CONSAPEVOLEZZA ED ESPRESSIONE CULTURALE – ESPRESSIONE ARTISTICA E MUSICALE</w:t>
            </w:r>
          </w:p>
        </w:tc>
      </w:tr>
      <w:tr w:rsidR="000F212D" w:rsidRPr="00460322" w14:paraId="5398DA19" w14:textId="77777777" w:rsidTr="008E62D2">
        <w:tc>
          <w:tcPr>
            <w:tcW w:w="4873" w:type="dxa"/>
            <w:gridSpan w:val="2"/>
            <w:shd w:val="clear" w:color="auto" w:fill="auto"/>
            <w:vAlign w:val="center"/>
          </w:tcPr>
          <w:p w14:paraId="17F3A96C" w14:textId="77777777" w:rsidR="000F212D" w:rsidRPr="00C17012" w:rsidRDefault="000F212D" w:rsidP="008E62D2">
            <w:pPr>
              <w:autoSpaceDE w:val="0"/>
              <w:autoSpaceDN w:val="0"/>
              <w:adjustRightInd w:val="0"/>
              <w:ind w:left="230"/>
              <w:jc w:val="center"/>
              <w:rPr>
                <w:rFonts w:eastAsia="Calibri"/>
                <w:b/>
                <w:sz w:val="20"/>
                <w:szCs w:val="20"/>
              </w:rPr>
            </w:pPr>
            <w:r w:rsidRPr="00C17012">
              <w:rPr>
                <w:rFonts w:eastAsia="Calibri"/>
                <w:b/>
                <w:sz w:val="20"/>
                <w:szCs w:val="20"/>
              </w:rPr>
              <w:t>COMPETENZE SPECIFICHE/DI BASE</w:t>
            </w:r>
          </w:p>
        </w:tc>
        <w:tc>
          <w:tcPr>
            <w:tcW w:w="4874" w:type="dxa"/>
            <w:shd w:val="clear" w:color="auto" w:fill="auto"/>
            <w:vAlign w:val="center"/>
          </w:tcPr>
          <w:p w14:paraId="79B76395" w14:textId="77777777" w:rsidR="00A86407" w:rsidRPr="00A86407" w:rsidRDefault="00A86407" w:rsidP="00A86407">
            <w:pPr>
              <w:numPr>
                <w:ilvl w:val="0"/>
                <w:numId w:val="21"/>
              </w:numPr>
              <w:autoSpaceDE w:val="0"/>
              <w:autoSpaceDN w:val="0"/>
              <w:adjustRightInd w:val="0"/>
              <w:rPr>
                <w:rFonts w:eastAsia="Calibri"/>
                <w:sz w:val="20"/>
                <w:szCs w:val="20"/>
              </w:rPr>
            </w:pPr>
            <w:r w:rsidRPr="00A86407">
              <w:rPr>
                <w:rFonts w:eastAsia="Calibri"/>
                <w:sz w:val="20"/>
                <w:szCs w:val="20"/>
              </w:rPr>
              <w:t>Padroneggiare gli elementi essenziali della grammatica e del linguaggio visuale, leggere e comprende i significati di immagini statiche e in movimento, di filmati audiovisivi e di prodotti multimediali.</w:t>
            </w:r>
          </w:p>
          <w:p w14:paraId="0B7432AF" w14:textId="77777777" w:rsidR="00A86407" w:rsidRPr="00A86407" w:rsidRDefault="00A86407" w:rsidP="00A86407">
            <w:pPr>
              <w:numPr>
                <w:ilvl w:val="0"/>
                <w:numId w:val="21"/>
              </w:numPr>
              <w:autoSpaceDE w:val="0"/>
              <w:autoSpaceDN w:val="0"/>
              <w:adjustRightInd w:val="0"/>
              <w:rPr>
                <w:rFonts w:eastAsia="Calibri"/>
                <w:sz w:val="20"/>
                <w:szCs w:val="20"/>
              </w:rPr>
            </w:pPr>
            <w:r w:rsidRPr="00A86407">
              <w:rPr>
                <w:rFonts w:eastAsia="Calibri"/>
                <w:sz w:val="20"/>
                <w:szCs w:val="20"/>
              </w:rPr>
              <w:t>Realizzare un elaborato personale e creativo, applicando le regole del linguaggio visivo, utilizzando tecniche e materiali differenti anche con l’integrazione di più media e codici espressivi.</w:t>
            </w:r>
          </w:p>
          <w:p w14:paraId="03C91841" w14:textId="77777777" w:rsidR="00A86407" w:rsidRPr="00A86407" w:rsidRDefault="00A86407" w:rsidP="00A86407">
            <w:pPr>
              <w:numPr>
                <w:ilvl w:val="0"/>
                <w:numId w:val="21"/>
              </w:numPr>
              <w:autoSpaceDE w:val="0"/>
              <w:autoSpaceDN w:val="0"/>
              <w:adjustRightInd w:val="0"/>
              <w:rPr>
                <w:rFonts w:eastAsia="Calibri"/>
                <w:sz w:val="20"/>
                <w:szCs w:val="20"/>
              </w:rPr>
            </w:pPr>
            <w:r w:rsidRPr="00A86407">
              <w:rPr>
                <w:rFonts w:eastAsia="Calibri"/>
                <w:sz w:val="20"/>
                <w:szCs w:val="20"/>
              </w:rPr>
              <w:t>Descrivere e commentare opere d’arte, beni culturali, immagini statiche e multimediali, utilizzando il linguaggio verbale specifico.</w:t>
            </w:r>
          </w:p>
          <w:p w14:paraId="54B41D53" w14:textId="77777777" w:rsidR="00A86407" w:rsidRPr="00A86407" w:rsidRDefault="00A86407" w:rsidP="00A86407">
            <w:pPr>
              <w:autoSpaceDE w:val="0"/>
              <w:autoSpaceDN w:val="0"/>
              <w:adjustRightInd w:val="0"/>
              <w:ind w:left="720"/>
              <w:rPr>
                <w:rFonts w:eastAsia="Calibri"/>
                <w:sz w:val="20"/>
                <w:szCs w:val="20"/>
              </w:rPr>
            </w:pPr>
          </w:p>
          <w:p w14:paraId="1CD5DD55" w14:textId="77777777" w:rsidR="000F212D" w:rsidRPr="00460322" w:rsidRDefault="00A86407" w:rsidP="00A86407">
            <w:pPr>
              <w:numPr>
                <w:ilvl w:val="0"/>
                <w:numId w:val="21"/>
              </w:numPr>
              <w:autoSpaceDE w:val="0"/>
              <w:autoSpaceDN w:val="0"/>
              <w:adjustRightInd w:val="0"/>
              <w:rPr>
                <w:rFonts w:eastAsia="Calibri"/>
                <w:sz w:val="20"/>
                <w:szCs w:val="20"/>
              </w:rPr>
            </w:pPr>
            <w:r w:rsidRPr="00A86407">
              <w:rPr>
                <w:rFonts w:eastAsia="Calibri"/>
                <w:sz w:val="20"/>
                <w:szCs w:val="20"/>
              </w:rPr>
              <w:t>Maturare la consapevolezza dell’importanza dell’espressione creativa di idee, di esperienze e di emozioni in un’ampia varietà di mezzi di comunicazione, compresi la musica</w:t>
            </w:r>
          </w:p>
        </w:tc>
      </w:tr>
      <w:tr w:rsidR="000F212D" w:rsidRPr="00C17012" w14:paraId="743DDAFC" w14:textId="77777777" w:rsidTr="008E62D2">
        <w:tc>
          <w:tcPr>
            <w:tcW w:w="9747" w:type="dxa"/>
            <w:gridSpan w:val="3"/>
            <w:shd w:val="clear" w:color="auto" w:fill="auto"/>
            <w:vAlign w:val="center"/>
          </w:tcPr>
          <w:p w14:paraId="29F3D137" w14:textId="77777777" w:rsidR="000F212D" w:rsidRPr="00C17012" w:rsidRDefault="000F212D" w:rsidP="008E62D2">
            <w:pPr>
              <w:autoSpaceDE w:val="0"/>
              <w:autoSpaceDN w:val="0"/>
              <w:adjustRightInd w:val="0"/>
              <w:ind w:left="230"/>
              <w:jc w:val="center"/>
              <w:rPr>
                <w:rFonts w:eastAsia="Calibri"/>
                <w:b/>
                <w:sz w:val="20"/>
                <w:szCs w:val="20"/>
              </w:rPr>
            </w:pPr>
            <w:r w:rsidRPr="00C17012">
              <w:rPr>
                <w:rFonts w:eastAsia="Calibri"/>
                <w:b/>
                <w:sz w:val="20"/>
                <w:szCs w:val="20"/>
              </w:rPr>
              <w:t>COMPETENZA CHIAVE EUROPEA:</w:t>
            </w:r>
          </w:p>
          <w:p w14:paraId="09AE068C" w14:textId="77777777" w:rsidR="000F212D" w:rsidRPr="00C17012" w:rsidRDefault="000F212D" w:rsidP="008E62D2">
            <w:pPr>
              <w:autoSpaceDE w:val="0"/>
              <w:autoSpaceDN w:val="0"/>
              <w:adjustRightInd w:val="0"/>
              <w:ind w:left="230"/>
              <w:jc w:val="center"/>
              <w:rPr>
                <w:rFonts w:eastAsia="Calibri"/>
                <w:sz w:val="20"/>
                <w:szCs w:val="20"/>
              </w:rPr>
            </w:pPr>
            <w:r w:rsidRPr="00C17012">
              <w:rPr>
                <w:rFonts w:eastAsia="Calibri"/>
                <w:b/>
                <w:sz w:val="20"/>
                <w:szCs w:val="20"/>
              </w:rPr>
              <w:t>CONSAPEVOLEZZA ED ESPRESSIONE CULTURALE – ESPRESSIONE CORPOREA</w:t>
            </w:r>
          </w:p>
        </w:tc>
      </w:tr>
      <w:tr w:rsidR="000F212D" w:rsidRPr="00092570" w14:paraId="76387611" w14:textId="77777777" w:rsidTr="008E62D2">
        <w:tc>
          <w:tcPr>
            <w:tcW w:w="4873" w:type="dxa"/>
            <w:gridSpan w:val="2"/>
            <w:shd w:val="clear" w:color="auto" w:fill="auto"/>
            <w:vAlign w:val="center"/>
          </w:tcPr>
          <w:p w14:paraId="0406E33F" w14:textId="77777777" w:rsidR="000F212D" w:rsidRDefault="000F212D" w:rsidP="008E62D2">
            <w:pPr>
              <w:autoSpaceDE w:val="0"/>
              <w:autoSpaceDN w:val="0"/>
              <w:adjustRightInd w:val="0"/>
              <w:ind w:left="230"/>
              <w:jc w:val="center"/>
              <w:rPr>
                <w:rFonts w:eastAsia="Calibri"/>
                <w:b/>
                <w:sz w:val="20"/>
                <w:szCs w:val="20"/>
              </w:rPr>
            </w:pPr>
          </w:p>
          <w:p w14:paraId="1748985E" w14:textId="77777777" w:rsidR="000F212D" w:rsidRDefault="000F212D" w:rsidP="008E62D2">
            <w:pPr>
              <w:autoSpaceDE w:val="0"/>
              <w:autoSpaceDN w:val="0"/>
              <w:adjustRightInd w:val="0"/>
              <w:ind w:left="230"/>
              <w:jc w:val="center"/>
              <w:rPr>
                <w:rFonts w:eastAsia="Calibri"/>
                <w:b/>
                <w:sz w:val="20"/>
                <w:szCs w:val="20"/>
              </w:rPr>
            </w:pPr>
            <w:r w:rsidRPr="00C17012">
              <w:rPr>
                <w:rFonts w:eastAsia="Calibri"/>
                <w:b/>
                <w:sz w:val="20"/>
                <w:szCs w:val="20"/>
              </w:rPr>
              <w:t>COMPETENZE SPECIFICHE/DI BASE</w:t>
            </w:r>
          </w:p>
          <w:p w14:paraId="570A15A1" w14:textId="77777777" w:rsidR="000F212D" w:rsidRPr="00C17012" w:rsidRDefault="000F212D" w:rsidP="008E62D2">
            <w:pPr>
              <w:autoSpaceDE w:val="0"/>
              <w:autoSpaceDN w:val="0"/>
              <w:adjustRightInd w:val="0"/>
              <w:ind w:left="230"/>
              <w:jc w:val="center"/>
              <w:rPr>
                <w:rFonts w:eastAsia="Calibri"/>
                <w:b/>
                <w:sz w:val="20"/>
                <w:szCs w:val="20"/>
              </w:rPr>
            </w:pPr>
          </w:p>
        </w:tc>
        <w:tc>
          <w:tcPr>
            <w:tcW w:w="4874" w:type="dxa"/>
            <w:shd w:val="clear" w:color="auto" w:fill="auto"/>
            <w:vAlign w:val="center"/>
          </w:tcPr>
          <w:p w14:paraId="38ECA645" w14:textId="77777777" w:rsidR="000F212D" w:rsidRPr="00C17012" w:rsidRDefault="000F212D" w:rsidP="008E62D2">
            <w:pPr>
              <w:numPr>
                <w:ilvl w:val="0"/>
                <w:numId w:val="21"/>
              </w:numPr>
              <w:autoSpaceDE w:val="0"/>
              <w:autoSpaceDN w:val="0"/>
              <w:adjustRightInd w:val="0"/>
              <w:rPr>
                <w:rFonts w:eastAsia="Calibri"/>
                <w:sz w:val="20"/>
                <w:szCs w:val="20"/>
              </w:rPr>
            </w:pPr>
            <w:r w:rsidRPr="00C17012">
              <w:rPr>
                <w:rFonts w:eastAsia="Calibri"/>
                <w:sz w:val="20"/>
                <w:szCs w:val="20"/>
              </w:rPr>
              <w:t>Padroneggiare abilità motorie di base in</w:t>
            </w:r>
          </w:p>
          <w:p w14:paraId="69B3644E" w14:textId="77777777" w:rsidR="000F212D" w:rsidRPr="00C17012" w:rsidRDefault="000F212D" w:rsidP="008E62D2">
            <w:pPr>
              <w:autoSpaceDE w:val="0"/>
              <w:autoSpaceDN w:val="0"/>
              <w:adjustRightInd w:val="0"/>
              <w:ind w:left="720"/>
              <w:rPr>
                <w:rFonts w:eastAsia="Calibri"/>
                <w:sz w:val="20"/>
                <w:szCs w:val="20"/>
              </w:rPr>
            </w:pPr>
            <w:r w:rsidRPr="00C17012">
              <w:rPr>
                <w:rFonts w:eastAsia="Calibri"/>
                <w:sz w:val="20"/>
                <w:szCs w:val="20"/>
              </w:rPr>
              <w:t>situazioni diverse</w:t>
            </w:r>
          </w:p>
          <w:p w14:paraId="221BE9DE" w14:textId="77777777" w:rsidR="000F212D" w:rsidRPr="00092570" w:rsidRDefault="000F212D" w:rsidP="008E62D2">
            <w:pPr>
              <w:numPr>
                <w:ilvl w:val="0"/>
                <w:numId w:val="21"/>
              </w:numPr>
              <w:autoSpaceDE w:val="0"/>
              <w:autoSpaceDN w:val="0"/>
              <w:adjustRightInd w:val="0"/>
              <w:rPr>
                <w:rFonts w:eastAsia="Calibri"/>
                <w:sz w:val="20"/>
                <w:szCs w:val="20"/>
              </w:rPr>
            </w:pPr>
            <w:r w:rsidRPr="00C17012">
              <w:rPr>
                <w:rFonts w:eastAsia="Calibri"/>
                <w:sz w:val="20"/>
                <w:szCs w:val="20"/>
              </w:rPr>
              <w:t>Partecipare alle attività di gioco e di</w:t>
            </w:r>
            <w:r>
              <w:rPr>
                <w:rFonts w:eastAsia="Calibri"/>
                <w:sz w:val="20"/>
                <w:szCs w:val="20"/>
              </w:rPr>
              <w:t xml:space="preserve"> </w:t>
            </w:r>
            <w:r w:rsidR="007004AF">
              <w:rPr>
                <w:rFonts w:eastAsia="Calibri"/>
                <w:sz w:val="20"/>
                <w:szCs w:val="20"/>
              </w:rPr>
              <w:t>sport, rispettandone le regole</w:t>
            </w:r>
          </w:p>
          <w:p w14:paraId="23E7A1D9" w14:textId="77777777" w:rsidR="000F212D" w:rsidRPr="00092570" w:rsidRDefault="007004AF" w:rsidP="008E62D2">
            <w:pPr>
              <w:numPr>
                <w:ilvl w:val="0"/>
                <w:numId w:val="21"/>
              </w:numPr>
              <w:autoSpaceDE w:val="0"/>
              <w:autoSpaceDN w:val="0"/>
              <w:adjustRightInd w:val="0"/>
              <w:rPr>
                <w:rFonts w:eastAsia="Calibri"/>
                <w:sz w:val="20"/>
                <w:szCs w:val="20"/>
              </w:rPr>
            </w:pPr>
            <w:r>
              <w:rPr>
                <w:rFonts w:eastAsia="Calibri"/>
                <w:sz w:val="20"/>
                <w:szCs w:val="20"/>
              </w:rPr>
              <w:t>A</w:t>
            </w:r>
            <w:r w:rsidR="000F212D" w:rsidRPr="00C17012">
              <w:rPr>
                <w:rFonts w:eastAsia="Calibri"/>
                <w:sz w:val="20"/>
                <w:szCs w:val="20"/>
              </w:rPr>
              <w:t>ssumere responsabilità delle proprie</w:t>
            </w:r>
            <w:r w:rsidR="000F212D">
              <w:rPr>
                <w:rFonts w:eastAsia="Calibri"/>
                <w:sz w:val="20"/>
                <w:szCs w:val="20"/>
              </w:rPr>
              <w:t xml:space="preserve"> </w:t>
            </w:r>
            <w:r w:rsidR="000F212D" w:rsidRPr="00092570">
              <w:rPr>
                <w:rFonts w:eastAsia="Calibri"/>
                <w:sz w:val="20"/>
                <w:szCs w:val="20"/>
              </w:rPr>
              <w:t>azioni e per il bene comune</w:t>
            </w:r>
          </w:p>
          <w:p w14:paraId="0838BE27" w14:textId="77777777" w:rsidR="000F212D" w:rsidRPr="00C17012" w:rsidRDefault="000F212D" w:rsidP="008E62D2">
            <w:pPr>
              <w:numPr>
                <w:ilvl w:val="0"/>
                <w:numId w:val="21"/>
              </w:numPr>
              <w:autoSpaceDE w:val="0"/>
              <w:autoSpaceDN w:val="0"/>
              <w:adjustRightInd w:val="0"/>
              <w:rPr>
                <w:rFonts w:eastAsia="Calibri"/>
                <w:sz w:val="20"/>
                <w:szCs w:val="20"/>
              </w:rPr>
            </w:pPr>
            <w:r w:rsidRPr="00C17012">
              <w:rPr>
                <w:rFonts w:eastAsia="Calibri"/>
                <w:sz w:val="20"/>
                <w:szCs w:val="20"/>
              </w:rPr>
              <w:t>Utilizzare gli aspetti comunicativo</w:t>
            </w:r>
            <w:r>
              <w:rPr>
                <w:rFonts w:eastAsia="Calibri"/>
                <w:sz w:val="20"/>
                <w:szCs w:val="20"/>
              </w:rPr>
              <w:t xml:space="preserve"> </w:t>
            </w:r>
            <w:r w:rsidRPr="00C17012">
              <w:rPr>
                <w:rFonts w:eastAsia="Calibri"/>
                <w:sz w:val="20"/>
                <w:szCs w:val="20"/>
              </w:rPr>
              <w:t>relazionali</w:t>
            </w:r>
          </w:p>
          <w:p w14:paraId="03E39A1D" w14:textId="77777777" w:rsidR="000F212D" w:rsidRPr="00C17012" w:rsidRDefault="000F212D" w:rsidP="008E62D2">
            <w:pPr>
              <w:autoSpaceDE w:val="0"/>
              <w:autoSpaceDN w:val="0"/>
              <w:adjustRightInd w:val="0"/>
              <w:ind w:left="720"/>
              <w:rPr>
                <w:rFonts w:eastAsia="Calibri"/>
                <w:sz w:val="20"/>
                <w:szCs w:val="20"/>
              </w:rPr>
            </w:pPr>
            <w:r w:rsidRPr="00C17012">
              <w:rPr>
                <w:rFonts w:eastAsia="Calibri"/>
                <w:sz w:val="20"/>
                <w:szCs w:val="20"/>
              </w:rPr>
              <w:lastRenderedPageBreak/>
              <w:t>del messaggio corporeo</w:t>
            </w:r>
          </w:p>
          <w:p w14:paraId="4D9C0A00" w14:textId="77777777" w:rsidR="000F212D" w:rsidRPr="00092570" w:rsidRDefault="000F212D" w:rsidP="008E62D2">
            <w:pPr>
              <w:numPr>
                <w:ilvl w:val="0"/>
                <w:numId w:val="21"/>
              </w:numPr>
              <w:autoSpaceDE w:val="0"/>
              <w:autoSpaceDN w:val="0"/>
              <w:adjustRightInd w:val="0"/>
              <w:rPr>
                <w:rFonts w:eastAsia="Calibri"/>
                <w:sz w:val="20"/>
                <w:szCs w:val="20"/>
              </w:rPr>
            </w:pPr>
            <w:r w:rsidRPr="00C17012">
              <w:rPr>
                <w:rFonts w:eastAsia="Calibri"/>
                <w:sz w:val="20"/>
                <w:szCs w:val="20"/>
              </w:rPr>
              <w:t>Utilizzare nell’esperienza le</w:t>
            </w:r>
            <w:r>
              <w:rPr>
                <w:rFonts w:eastAsia="Calibri"/>
                <w:sz w:val="20"/>
                <w:szCs w:val="20"/>
              </w:rPr>
              <w:t xml:space="preserve"> </w:t>
            </w:r>
            <w:r w:rsidRPr="00092570">
              <w:rPr>
                <w:rFonts w:eastAsia="Calibri"/>
                <w:sz w:val="20"/>
                <w:szCs w:val="20"/>
              </w:rPr>
              <w:t>conoscenze relative alla salute, alla</w:t>
            </w:r>
            <w:r>
              <w:rPr>
                <w:rFonts w:eastAsia="Calibri"/>
                <w:sz w:val="20"/>
                <w:szCs w:val="20"/>
              </w:rPr>
              <w:t xml:space="preserve"> </w:t>
            </w:r>
            <w:r w:rsidRPr="00092570">
              <w:rPr>
                <w:rFonts w:eastAsia="Calibri"/>
                <w:sz w:val="20"/>
                <w:szCs w:val="20"/>
              </w:rPr>
              <w:t>sicurezza, alla prevenzione e ai corretti</w:t>
            </w:r>
            <w:r>
              <w:rPr>
                <w:rFonts w:eastAsia="Calibri"/>
                <w:sz w:val="20"/>
                <w:szCs w:val="20"/>
              </w:rPr>
              <w:t xml:space="preserve"> </w:t>
            </w:r>
            <w:r w:rsidRPr="00092570">
              <w:rPr>
                <w:rFonts w:eastAsia="Calibri"/>
                <w:sz w:val="20"/>
                <w:szCs w:val="20"/>
              </w:rPr>
              <w:t>stili di vita</w:t>
            </w:r>
          </w:p>
        </w:tc>
      </w:tr>
      <w:tr w:rsidR="000F212D" w:rsidRPr="00C17012" w14:paraId="6E4B5F21" w14:textId="77777777" w:rsidTr="008E62D2">
        <w:tc>
          <w:tcPr>
            <w:tcW w:w="9747" w:type="dxa"/>
            <w:gridSpan w:val="3"/>
            <w:shd w:val="clear" w:color="auto" w:fill="auto"/>
            <w:vAlign w:val="center"/>
          </w:tcPr>
          <w:p w14:paraId="6F1662BC" w14:textId="77777777" w:rsidR="000F212D" w:rsidRPr="00B67493" w:rsidRDefault="000F212D" w:rsidP="008E62D2">
            <w:pPr>
              <w:autoSpaceDE w:val="0"/>
              <w:autoSpaceDN w:val="0"/>
              <w:adjustRightInd w:val="0"/>
              <w:ind w:left="230"/>
              <w:jc w:val="center"/>
              <w:rPr>
                <w:rFonts w:eastAsia="Calibri"/>
                <w:b/>
                <w:sz w:val="20"/>
                <w:szCs w:val="20"/>
              </w:rPr>
            </w:pPr>
            <w:r w:rsidRPr="00B67493">
              <w:rPr>
                <w:rFonts w:eastAsia="Calibri"/>
                <w:b/>
                <w:sz w:val="20"/>
                <w:szCs w:val="20"/>
              </w:rPr>
              <w:lastRenderedPageBreak/>
              <w:t>COMPETENZA CHIAVE EUROPEA:</w:t>
            </w:r>
          </w:p>
          <w:p w14:paraId="48D6AA2D" w14:textId="77777777" w:rsidR="000F212D" w:rsidRPr="00C17012" w:rsidRDefault="000F212D" w:rsidP="008E62D2">
            <w:pPr>
              <w:autoSpaceDE w:val="0"/>
              <w:autoSpaceDN w:val="0"/>
              <w:adjustRightInd w:val="0"/>
              <w:ind w:left="230"/>
              <w:jc w:val="center"/>
              <w:rPr>
                <w:rFonts w:eastAsia="Calibri"/>
                <w:sz w:val="20"/>
                <w:szCs w:val="20"/>
              </w:rPr>
            </w:pPr>
            <w:r w:rsidRPr="00B67493">
              <w:rPr>
                <w:rFonts w:eastAsia="Calibri"/>
                <w:b/>
                <w:sz w:val="20"/>
                <w:szCs w:val="20"/>
              </w:rPr>
              <w:t xml:space="preserve">CONSAPEVOLEZZA ED ESPRESSIONE </w:t>
            </w:r>
            <w:r>
              <w:rPr>
                <w:rFonts w:eastAsia="Calibri"/>
                <w:b/>
                <w:sz w:val="20"/>
                <w:szCs w:val="20"/>
              </w:rPr>
              <w:t>CULTURALE – RELIGIONE</w:t>
            </w:r>
          </w:p>
        </w:tc>
      </w:tr>
      <w:tr w:rsidR="000F212D" w:rsidRPr="00C17012" w14:paraId="1CE7E759" w14:textId="77777777" w:rsidTr="008E62D2">
        <w:tc>
          <w:tcPr>
            <w:tcW w:w="4873" w:type="dxa"/>
            <w:gridSpan w:val="2"/>
            <w:shd w:val="clear" w:color="auto" w:fill="auto"/>
            <w:vAlign w:val="center"/>
          </w:tcPr>
          <w:p w14:paraId="5C8D6C93" w14:textId="77777777" w:rsidR="000F212D" w:rsidRDefault="000F212D" w:rsidP="008E62D2">
            <w:pPr>
              <w:autoSpaceDE w:val="0"/>
              <w:autoSpaceDN w:val="0"/>
              <w:adjustRightInd w:val="0"/>
              <w:ind w:left="230"/>
              <w:jc w:val="center"/>
              <w:rPr>
                <w:rFonts w:eastAsia="Calibri"/>
                <w:b/>
                <w:sz w:val="20"/>
                <w:szCs w:val="20"/>
              </w:rPr>
            </w:pPr>
            <w:r w:rsidRPr="00D01F94">
              <w:rPr>
                <w:rFonts w:eastAsia="Calibri"/>
                <w:b/>
                <w:sz w:val="20"/>
                <w:szCs w:val="20"/>
              </w:rPr>
              <w:t>COMPETENZE SPECIFICHE/DI BASE</w:t>
            </w:r>
          </w:p>
        </w:tc>
        <w:tc>
          <w:tcPr>
            <w:tcW w:w="4874" w:type="dxa"/>
            <w:shd w:val="clear" w:color="auto" w:fill="auto"/>
            <w:vAlign w:val="center"/>
          </w:tcPr>
          <w:p w14:paraId="388B1959" w14:textId="77777777" w:rsidR="000F212D" w:rsidRPr="00092570" w:rsidRDefault="000F212D" w:rsidP="008E62D2">
            <w:pPr>
              <w:numPr>
                <w:ilvl w:val="0"/>
                <w:numId w:val="21"/>
              </w:numPr>
              <w:autoSpaceDE w:val="0"/>
              <w:autoSpaceDN w:val="0"/>
              <w:adjustRightInd w:val="0"/>
              <w:rPr>
                <w:rFonts w:eastAsia="Calibri"/>
                <w:sz w:val="20"/>
                <w:szCs w:val="20"/>
              </w:rPr>
            </w:pPr>
            <w:r w:rsidRPr="00092570">
              <w:rPr>
                <w:rFonts w:eastAsia="Calibri"/>
                <w:sz w:val="20"/>
                <w:szCs w:val="20"/>
              </w:rPr>
              <w:t xml:space="preserve">L'alunno inizia a confrontarsi con la complessità </w:t>
            </w:r>
          </w:p>
          <w:p w14:paraId="4B582BEB" w14:textId="77777777" w:rsidR="000F212D" w:rsidRPr="00092570" w:rsidRDefault="000F212D" w:rsidP="00FA3BAE">
            <w:pPr>
              <w:autoSpaceDE w:val="0"/>
              <w:autoSpaceDN w:val="0"/>
              <w:adjustRightInd w:val="0"/>
              <w:ind w:left="720"/>
              <w:rPr>
                <w:rFonts w:eastAsia="Calibri"/>
                <w:sz w:val="20"/>
                <w:szCs w:val="20"/>
              </w:rPr>
            </w:pPr>
            <w:r w:rsidRPr="00092570">
              <w:rPr>
                <w:rFonts w:eastAsia="Calibri"/>
                <w:sz w:val="20"/>
                <w:szCs w:val="20"/>
              </w:rPr>
              <w:t xml:space="preserve">dell'esistenza e impara a dare valore ai propri comportamenti. </w:t>
            </w:r>
          </w:p>
          <w:p w14:paraId="1099C63E" w14:textId="77777777" w:rsidR="000F212D" w:rsidRPr="00092570" w:rsidRDefault="000F212D" w:rsidP="008E62D2">
            <w:pPr>
              <w:numPr>
                <w:ilvl w:val="0"/>
                <w:numId w:val="21"/>
              </w:numPr>
              <w:autoSpaceDE w:val="0"/>
              <w:autoSpaceDN w:val="0"/>
              <w:adjustRightInd w:val="0"/>
              <w:rPr>
                <w:rFonts w:eastAsia="Calibri"/>
                <w:sz w:val="20"/>
                <w:szCs w:val="20"/>
              </w:rPr>
            </w:pPr>
            <w:r w:rsidRPr="00092570">
              <w:rPr>
                <w:rFonts w:eastAsia="Calibri"/>
                <w:sz w:val="20"/>
                <w:szCs w:val="20"/>
              </w:rPr>
              <w:t xml:space="preserve">L'alunno sa interrogarsi sul trascendente e porsi </w:t>
            </w:r>
          </w:p>
          <w:p w14:paraId="7656F344" w14:textId="77777777" w:rsidR="000F212D" w:rsidRPr="00092570" w:rsidRDefault="000F212D" w:rsidP="00FA3BAE">
            <w:pPr>
              <w:autoSpaceDE w:val="0"/>
              <w:autoSpaceDN w:val="0"/>
              <w:adjustRightInd w:val="0"/>
              <w:ind w:left="720"/>
              <w:rPr>
                <w:rFonts w:eastAsia="Calibri"/>
                <w:sz w:val="20"/>
                <w:szCs w:val="20"/>
              </w:rPr>
            </w:pPr>
            <w:r w:rsidRPr="00092570">
              <w:rPr>
                <w:rFonts w:eastAsia="Calibri"/>
                <w:sz w:val="20"/>
                <w:szCs w:val="20"/>
              </w:rPr>
              <w:t>domande di senso.</w:t>
            </w:r>
          </w:p>
          <w:p w14:paraId="00BF6122" w14:textId="77777777" w:rsidR="000F212D" w:rsidRPr="00092570" w:rsidRDefault="000F212D" w:rsidP="008E62D2">
            <w:pPr>
              <w:numPr>
                <w:ilvl w:val="0"/>
                <w:numId w:val="21"/>
              </w:numPr>
              <w:autoSpaceDE w:val="0"/>
              <w:autoSpaceDN w:val="0"/>
              <w:adjustRightInd w:val="0"/>
              <w:rPr>
                <w:rFonts w:eastAsia="Calibri"/>
                <w:sz w:val="20"/>
                <w:szCs w:val="20"/>
              </w:rPr>
            </w:pPr>
            <w:r w:rsidRPr="00092570">
              <w:rPr>
                <w:rFonts w:eastAsia="Calibri"/>
                <w:sz w:val="20"/>
                <w:szCs w:val="20"/>
              </w:rPr>
              <w:t xml:space="preserve">L'alunno sa interagire con persone di religione </w:t>
            </w:r>
          </w:p>
          <w:p w14:paraId="48FDF858" w14:textId="77777777" w:rsidR="000F212D" w:rsidRPr="00092570" w:rsidRDefault="000F212D" w:rsidP="00FA3BAE">
            <w:pPr>
              <w:autoSpaceDE w:val="0"/>
              <w:autoSpaceDN w:val="0"/>
              <w:adjustRightInd w:val="0"/>
              <w:ind w:left="720"/>
              <w:rPr>
                <w:rFonts w:eastAsia="Calibri"/>
                <w:sz w:val="20"/>
                <w:szCs w:val="20"/>
              </w:rPr>
            </w:pPr>
            <w:r w:rsidRPr="00092570">
              <w:rPr>
                <w:rFonts w:eastAsia="Calibri"/>
                <w:sz w:val="20"/>
                <w:szCs w:val="20"/>
              </w:rPr>
              <w:t xml:space="preserve">differente, sviluppando un'identità capace di accoglienza, confronto e dialogo. </w:t>
            </w:r>
          </w:p>
          <w:p w14:paraId="522D1B24" w14:textId="77777777" w:rsidR="000F212D" w:rsidRPr="00092570" w:rsidRDefault="000F212D" w:rsidP="008E62D2">
            <w:pPr>
              <w:numPr>
                <w:ilvl w:val="0"/>
                <w:numId w:val="21"/>
              </w:numPr>
              <w:autoSpaceDE w:val="0"/>
              <w:autoSpaceDN w:val="0"/>
              <w:adjustRightInd w:val="0"/>
              <w:rPr>
                <w:rFonts w:eastAsia="Calibri"/>
                <w:sz w:val="20"/>
                <w:szCs w:val="20"/>
              </w:rPr>
            </w:pPr>
            <w:r w:rsidRPr="00092570">
              <w:rPr>
                <w:rFonts w:eastAsia="Calibri"/>
                <w:sz w:val="20"/>
                <w:szCs w:val="20"/>
              </w:rPr>
              <w:t>L'alunno coglie le implicazioni etiche della fede cristiana e vi riflette in vista di scelte di vita   progettuali e responsabili</w:t>
            </w:r>
          </w:p>
          <w:p w14:paraId="27770AD9" w14:textId="77777777" w:rsidR="000F212D" w:rsidRPr="00C17012" w:rsidRDefault="000F212D" w:rsidP="008E62D2">
            <w:pPr>
              <w:autoSpaceDE w:val="0"/>
              <w:autoSpaceDN w:val="0"/>
              <w:adjustRightInd w:val="0"/>
              <w:rPr>
                <w:rFonts w:eastAsia="Calibri"/>
                <w:sz w:val="20"/>
                <w:szCs w:val="20"/>
              </w:rPr>
            </w:pPr>
          </w:p>
        </w:tc>
      </w:tr>
      <w:tr w:rsidR="004D4DA5" w:rsidRPr="003C196F" w14:paraId="66FD24D5" w14:textId="77777777" w:rsidTr="005E1B33">
        <w:tc>
          <w:tcPr>
            <w:tcW w:w="9747" w:type="dxa"/>
            <w:gridSpan w:val="3"/>
            <w:shd w:val="clear" w:color="auto" w:fill="auto"/>
          </w:tcPr>
          <w:p w14:paraId="07A303DF" w14:textId="77777777" w:rsidR="004517EC" w:rsidRPr="003C196F" w:rsidRDefault="004517EC" w:rsidP="004517EC">
            <w:pPr>
              <w:autoSpaceDE w:val="0"/>
              <w:autoSpaceDN w:val="0"/>
              <w:adjustRightInd w:val="0"/>
              <w:jc w:val="center"/>
              <w:rPr>
                <w:b/>
                <w:sz w:val="20"/>
                <w:szCs w:val="20"/>
                <w:lang w:eastAsia="zh-CN"/>
              </w:rPr>
            </w:pPr>
          </w:p>
          <w:p w14:paraId="13D840E1" w14:textId="77777777" w:rsidR="004D4DA5" w:rsidRPr="003C196F" w:rsidRDefault="004D4DA5" w:rsidP="004517EC">
            <w:pPr>
              <w:autoSpaceDE w:val="0"/>
              <w:autoSpaceDN w:val="0"/>
              <w:adjustRightInd w:val="0"/>
              <w:jc w:val="center"/>
              <w:rPr>
                <w:b/>
                <w:sz w:val="20"/>
                <w:szCs w:val="20"/>
                <w:lang w:eastAsia="zh-CN"/>
              </w:rPr>
            </w:pPr>
            <w:r w:rsidRPr="003C196F">
              <w:rPr>
                <w:b/>
                <w:sz w:val="20"/>
                <w:szCs w:val="20"/>
                <w:lang w:eastAsia="zh-CN"/>
              </w:rPr>
              <w:t>LE COMPETENZE CHIAVE METACOGINTIVE, METODOLOGICHE E SOCIALI</w:t>
            </w:r>
          </w:p>
          <w:p w14:paraId="6A3DBA6C" w14:textId="77777777" w:rsidR="004D4DA5" w:rsidRPr="003C196F" w:rsidRDefault="004D4DA5" w:rsidP="004517EC">
            <w:pPr>
              <w:autoSpaceDE w:val="0"/>
              <w:autoSpaceDN w:val="0"/>
              <w:adjustRightInd w:val="0"/>
              <w:jc w:val="center"/>
              <w:rPr>
                <w:b/>
                <w:sz w:val="20"/>
                <w:szCs w:val="20"/>
                <w:lang w:eastAsia="zh-CN"/>
              </w:rPr>
            </w:pPr>
          </w:p>
          <w:p w14:paraId="5D25B466" w14:textId="77777777" w:rsidR="004D4DA5" w:rsidRPr="003C196F" w:rsidRDefault="004D4DA5" w:rsidP="004517EC">
            <w:pPr>
              <w:autoSpaceDE w:val="0"/>
              <w:autoSpaceDN w:val="0"/>
              <w:adjustRightInd w:val="0"/>
              <w:jc w:val="center"/>
              <w:rPr>
                <w:sz w:val="20"/>
                <w:szCs w:val="20"/>
                <w:lang w:eastAsia="zh-CN"/>
              </w:rPr>
            </w:pPr>
            <w:r w:rsidRPr="003C196F">
              <w:rPr>
                <w:sz w:val="20"/>
                <w:szCs w:val="20"/>
                <w:lang w:eastAsia="zh-CN"/>
              </w:rPr>
              <w:t>DISCIPLINE DI RIFERIMENTO: TUTTE</w:t>
            </w:r>
          </w:p>
          <w:p w14:paraId="0A868DDE" w14:textId="77777777" w:rsidR="004517EC" w:rsidRPr="003C196F" w:rsidRDefault="004517EC" w:rsidP="00BB6376">
            <w:pPr>
              <w:autoSpaceDE w:val="0"/>
              <w:autoSpaceDN w:val="0"/>
              <w:adjustRightInd w:val="0"/>
              <w:rPr>
                <w:sz w:val="20"/>
                <w:szCs w:val="20"/>
                <w:lang w:eastAsia="zh-CN"/>
              </w:rPr>
            </w:pPr>
          </w:p>
        </w:tc>
      </w:tr>
      <w:tr w:rsidR="00F175F0" w:rsidRPr="003C196F" w14:paraId="481312F9" w14:textId="77777777" w:rsidTr="005E1B33">
        <w:tc>
          <w:tcPr>
            <w:tcW w:w="9747" w:type="dxa"/>
            <w:gridSpan w:val="3"/>
            <w:shd w:val="clear" w:color="auto" w:fill="auto"/>
          </w:tcPr>
          <w:p w14:paraId="187AFF82" w14:textId="77777777" w:rsidR="00846FF2" w:rsidRPr="003C196F" w:rsidRDefault="00846FF2" w:rsidP="004517EC">
            <w:pPr>
              <w:autoSpaceDE w:val="0"/>
              <w:autoSpaceDN w:val="0"/>
              <w:adjustRightInd w:val="0"/>
              <w:rPr>
                <w:sz w:val="20"/>
                <w:szCs w:val="20"/>
                <w:lang w:eastAsia="zh-CN"/>
              </w:rPr>
            </w:pPr>
          </w:p>
          <w:p w14:paraId="41A8E8EE" w14:textId="77777777" w:rsidR="00846FF2" w:rsidRPr="003C196F" w:rsidRDefault="00846FF2" w:rsidP="00846FF2">
            <w:pPr>
              <w:jc w:val="center"/>
              <w:outlineLvl w:val="1"/>
              <w:rPr>
                <w:b/>
                <w:sz w:val="20"/>
                <w:szCs w:val="20"/>
              </w:rPr>
            </w:pPr>
            <w:r w:rsidRPr="003C196F">
              <w:rPr>
                <w:b/>
                <w:sz w:val="20"/>
                <w:szCs w:val="20"/>
              </w:rPr>
              <w:t>COMPETENZA CHIAVE EUROPEA:</w:t>
            </w:r>
          </w:p>
          <w:p w14:paraId="07FCCFFA" w14:textId="77777777" w:rsidR="00846FF2" w:rsidRPr="003C196F" w:rsidRDefault="00846FF2" w:rsidP="004517EC">
            <w:pPr>
              <w:autoSpaceDE w:val="0"/>
              <w:autoSpaceDN w:val="0"/>
              <w:adjustRightInd w:val="0"/>
              <w:jc w:val="center"/>
              <w:rPr>
                <w:b/>
                <w:sz w:val="20"/>
                <w:szCs w:val="20"/>
              </w:rPr>
            </w:pPr>
            <w:r w:rsidRPr="003C196F">
              <w:rPr>
                <w:b/>
                <w:sz w:val="20"/>
                <w:szCs w:val="20"/>
              </w:rPr>
              <w:t>COMPETENZA DIGITALE</w:t>
            </w:r>
          </w:p>
          <w:p w14:paraId="08C35150" w14:textId="77777777" w:rsidR="00846FF2" w:rsidRPr="003C196F" w:rsidRDefault="00846FF2" w:rsidP="00846FF2">
            <w:pPr>
              <w:autoSpaceDE w:val="0"/>
              <w:autoSpaceDN w:val="0"/>
              <w:adjustRightInd w:val="0"/>
              <w:rPr>
                <w:sz w:val="20"/>
                <w:szCs w:val="20"/>
                <w:lang w:eastAsia="zh-CN"/>
              </w:rPr>
            </w:pPr>
          </w:p>
        </w:tc>
      </w:tr>
      <w:tr w:rsidR="00846FF2" w:rsidRPr="003C196F" w14:paraId="43F534F2" w14:textId="77777777" w:rsidTr="005E1B33">
        <w:tc>
          <w:tcPr>
            <w:tcW w:w="4873" w:type="dxa"/>
            <w:gridSpan w:val="2"/>
            <w:shd w:val="clear" w:color="auto" w:fill="auto"/>
            <w:vAlign w:val="center"/>
          </w:tcPr>
          <w:p w14:paraId="1ECBBB0B" w14:textId="77777777" w:rsidR="00846FF2" w:rsidRPr="003C196F" w:rsidRDefault="00846FF2" w:rsidP="00F175F0">
            <w:pPr>
              <w:jc w:val="center"/>
              <w:outlineLvl w:val="1"/>
              <w:rPr>
                <w:b/>
                <w:sz w:val="20"/>
                <w:szCs w:val="20"/>
              </w:rPr>
            </w:pPr>
            <w:r w:rsidRPr="003C196F">
              <w:rPr>
                <w:b/>
                <w:sz w:val="20"/>
                <w:szCs w:val="20"/>
              </w:rPr>
              <w:t>COMPETENZE SPECIFICHE/DI BASE</w:t>
            </w:r>
          </w:p>
        </w:tc>
        <w:tc>
          <w:tcPr>
            <w:tcW w:w="4874" w:type="dxa"/>
            <w:shd w:val="clear" w:color="auto" w:fill="auto"/>
            <w:vAlign w:val="center"/>
          </w:tcPr>
          <w:p w14:paraId="08D34DA5" w14:textId="77777777" w:rsidR="00846FF2" w:rsidRPr="003C196F" w:rsidRDefault="00846FF2" w:rsidP="00F175F0">
            <w:pPr>
              <w:jc w:val="center"/>
              <w:outlineLvl w:val="1"/>
              <w:rPr>
                <w:b/>
                <w:sz w:val="20"/>
                <w:szCs w:val="20"/>
              </w:rPr>
            </w:pPr>
          </w:p>
          <w:p w14:paraId="2D5672B5" w14:textId="77777777" w:rsidR="00846FF2" w:rsidRPr="003C196F" w:rsidRDefault="00846FF2" w:rsidP="005E1B33">
            <w:pPr>
              <w:numPr>
                <w:ilvl w:val="0"/>
                <w:numId w:val="20"/>
              </w:numPr>
              <w:spacing w:line="276" w:lineRule="auto"/>
              <w:ind w:left="230" w:hanging="141"/>
              <w:outlineLvl w:val="1"/>
              <w:rPr>
                <w:sz w:val="20"/>
                <w:szCs w:val="20"/>
              </w:rPr>
            </w:pPr>
            <w:r w:rsidRPr="003C196F">
              <w:rPr>
                <w:sz w:val="20"/>
                <w:szCs w:val="20"/>
              </w:rPr>
              <w:t>Utilizzare con dimestichezza le più comuni tecnologie dell’informazione e della comunicazione, individuando le soluzioni potenzialmente utili ad un dato contesto applicativo, a partire dall’attività di studio</w:t>
            </w:r>
          </w:p>
          <w:p w14:paraId="687B5355" w14:textId="77777777" w:rsidR="00846FF2" w:rsidRPr="003C196F" w:rsidRDefault="00846FF2" w:rsidP="005E1B33">
            <w:pPr>
              <w:numPr>
                <w:ilvl w:val="0"/>
                <w:numId w:val="20"/>
              </w:numPr>
              <w:spacing w:line="276" w:lineRule="auto"/>
              <w:ind w:left="230" w:hanging="141"/>
              <w:outlineLvl w:val="1"/>
              <w:rPr>
                <w:sz w:val="20"/>
                <w:szCs w:val="20"/>
              </w:rPr>
            </w:pPr>
            <w:r w:rsidRPr="003C196F">
              <w:rPr>
                <w:sz w:val="20"/>
                <w:szCs w:val="20"/>
              </w:rPr>
              <w:t>Essere consapevole delle potenzialità, dei limiti e dei rischi dell’uso delle tecnologie dell’informazione e della comunicazione, con particolare riferimento al contesto produttivo, culturale e sociale in cui vengono applicate.</w:t>
            </w:r>
          </w:p>
          <w:p w14:paraId="5E38CBF4" w14:textId="77777777" w:rsidR="00846FF2" w:rsidRPr="003C196F" w:rsidRDefault="00846FF2" w:rsidP="00F175F0">
            <w:pPr>
              <w:jc w:val="center"/>
              <w:outlineLvl w:val="1"/>
              <w:rPr>
                <w:b/>
                <w:sz w:val="20"/>
                <w:szCs w:val="20"/>
              </w:rPr>
            </w:pPr>
          </w:p>
        </w:tc>
      </w:tr>
      <w:tr w:rsidR="005414F4" w:rsidRPr="003C196F" w14:paraId="2A2C60A6" w14:textId="77777777" w:rsidTr="005E1B33">
        <w:tc>
          <w:tcPr>
            <w:tcW w:w="9747" w:type="dxa"/>
            <w:gridSpan w:val="3"/>
            <w:shd w:val="clear" w:color="auto" w:fill="auto"/>
            <w:vAlign w:val="center"/>
          </w:tcPr>
          <w:p w14:paraId="30FCF192" w14:textId="77777777" w:rsidR="005414F4" w:rsidRPr="003C196F" w:rsidRDefault="005414F4" w:rsidP="00F175F0">
            <w:pPr>
              <w:jc w:val="center"/>
              <w:outlineLvl w:val="1"/>
              <w:rPr>
                <w:b/>
                <w:sz w:val="20"/>
                <w:szCs w:val="20"/>
              </w:rPr>
            </w:pPr>
            <w:r w:rsidRPr="003C196F">
              <w:rPr>
                <w:b/>
                <w:sz w:val="20"/>
                <w:szCs w:val="20"/>
              </w:rPr>
              <w:t>COMPETENZA CHIAVE EUROPEA:</w:t>
            </w:r>
            <w:r w:rsidRPr="003C196F">
              <w:rPr>
                <w:b/>
                <w:sz w:val="20"/>
                <w:szCs w:val="20"/>
              </w:rPr>
              <w:tab/>
            </w:r>
          </w:p>
          <w:p w14:paraId="72CC36B7" w14:textId="77777777" w:rsidR="005414F4" w:rsidRDefault="005414F4" w:rsidP="00F175F0">
            <w:pPr>
              <w:jc w:val="center"/>
              <w:outlineLvl w:val="1"/>
              <w:rPr>
                <w:b/>
                <w:sz w:val="20"/>
                <w:szCs w:val="20"/>
              </w:rPr>
            </w:pPr>
            <w:r w:rsidRPr="003C196F">
              <w:rPr>
                <w:b/>
                <w:sz w:val="20"/>
                <w:szCs w:val="20"/>
              </w:rPr>
              <w:t>IMPARARE A IMPARARE</w:t>
            </w:r>
          </w:p>
          <w:p w14:paraId="1F5C1207" w14:textId="77777777" w:rsidR="000F212D" w:rsidRPr="003C196F" w:rsidRDefault="000F212D" w:rsidP="00F175F0">
            <w:pPr>
              <w:jc w:val="center"/>
              <w:outlineLvl w:val="1"/>
              <w:rPr>
                <w:b/>
                <w:sz w:val="20"/>
                <w:szCs w:val="20"/>
              </w:rPr>
            </w:pPr>
          </w:p>
        </w:tc>
      </w:tr>
      <w:tr w:rsidR="005414F4" w:rsidRPr="003C196F" w14:paraId="66B08062" w14:textId="77777777" w:rsidTr="005E1B33">
        <w:tc>
          <w:tcPr>
            <w:tcW w:w="4873" w:type="dxa"/>
            <w:gridSpan w:val="2"/>
            <w:shd w:val="clear" w:color="auto" w:fill="auto"/>
            <w:vAlign w:val="center"/>
          </w:tcPr>
          <w:p w14:paraId="03848C70" w14:textId="77777777" w:rsidR="005414F4" w:rsidRPr="003C196F" w:rsidRDefault="005414F4" w:rsidP="00F175F0">
            <w:pPr>
              <w:jc w:val="center"/>
              <w:outlineLvl w:val="1"/>
              <w:rPr>
                <w:b/>
                <w:sz w:val="20"/>
                <w:szCs w:val="20"/>
              </w:rPr>
            </w:pPr>
          </w:p>
          <w:p w14:paraId="0F0C46C8" w14:textId="77777777" w:rsidR="005414F4" w:rsidRPr="003C196F" w:rsidRDefault="005414F4" w:rsidP="00F175F0">
            <w:pPr>
              <w:jc w:val="center"/>
              <w:outlineLvl w:val="1"/>
              <w:rPr>
                <w:b/>
                <w:sz w:val="20"/>
                <w:szCs w:val="20"/>
              </w:rPr>
            </w:pPr>
          </w:p>
          <w:p w14:paraId="650432EE" w14:textId="77777777" w:rsidR="005414F4" w:rsidRPr="003C196F" w:rsidRDefault="005414F4" w:rsidP="00F175F0">
            <w:pPr>
              <w:jc w:val="center"/>
              <w:outlineLvl w:val="1"/>
              <w:rPr>
                <w:b/>
                <w:sz w:val="20"/>
                <w:szCs w:val="20"/>
              </w:rPr>
            </w:pPr>
            <w:r w:rsidRPr="003C196F">
              <w:rPr>
                <w:b/>
                <w:sz w:val="20"/>
                <w:szCs w:val="20"/>
              </w:rPr>
              <w:t>COMPETENZE SPECIFICHE/DI BASE</w:t>
            </w:r>
          </w:p>
          <w:p w14:paraId="6D22D137" w14:textId="77777777" w:rsidR="005414F4" w:rsidRPr="003C196F" w:rsidRDefault="005414F4" w:rsidP="00F175F0">
            <w:pPr>
              <w:jc w:val="center"/>
              <w:outlineLvl w:val="1"/>
              <w:rPr>
                <w:b/>
                <w:sz w:val="20"/>
                <w:szCs w:val="20"/>
              </w:rPr>
            </w:pPr>
          </w:p>
        </w:tc>
        <w:tc>
          <w:tcPr>
            <w:tcW w:w="4874" w:type="dxa"/>
            <w:shd w:val="clear" w:color="auto" w:fill="auto"/>
            <w:vAlign w:val="center"/>
          </w:tcPr>
          <w:p w14:paraId="6BC11560" w14:textId="77777777" w:rsidR="004517EC" w:rsidRPr="003C196F" w:rsidRDefault="007C6CAE" w:rsidP="005E1B33">
            <w:pPr>
              <w:numPr>
                <w:ilvl w:val="0"/>
                <w:numId w:val="21"/>
              </w:numPr>
              <w:ind w:left="372" w:hanging="372"/>
              <w:outlineLvl w:val="1"/>
              <w:rPr>
                <w:sz w:val="20"/>
                <w:szCs w:val="20"/>
              </w:rPr>
            </w:pPr>
            <w:r w:rsidRPr="003C196F">
              <w:rPr>
                <w:sz w:val="20"/>
                <w:szCs w:val="20"/>
              </w:rPr>
              <w:t>Acquisire ed interpretare l’informazione</w:t>
            </w:r>
          </w:p>
          <w:p w14:paraId="695E0161" w14:textId="77777777" w:rsidR="004517EC" w:rsidRPr="003C196F" w:rsidRDefault="007C6CAE" w:rsidP="005E1B33">
            <w:pPr>
              <w:numPr>
                <w:ilvl w:val="0"/>
                <w:numId w:val="21"/>
              </w:numPr>
              <w:ind w:left="372" w:hanging="372"/>
              <w:outlineLvl w:val="1"/>
              <w:rPr>
                <w:sz w:val="20"/>
                <w:szCs w:val="20"/>
              </w:rPr>
            </w:pPr>
            <w:r w:rsidRPr="003C196F">
              <w:rPr>
                <w:sz w:val="20"/>
                <w:szCs w:val="20"/>
              </w:rPr>
              <w:t>Individuare collegamenti e relazioni; trasferire in altri contesti</w:t>
            </w:r>
          </w:p>
          <w:p w14:paraId="5667C9AB" w14:textId="77777777" w:rsidR="005414F4" w:rsidRPr="003C196F" w:rsidRDefault="007C6CAE" w:rsidP="005E1B33">
            <w:pPr>
              <w:numPr>
                <w:ilvl w:val="0"/>
                <w:numId w:val="21"/>
              </w:numPr>
              <w:ind w:left="372" w:hanging="372"/>
              <w:outlineLvl w:val="1"/>
              <w:rPr>
                <w:sz w:val="20"/>
                <w:szCs w:val="20"/>
              </w:rPr>
            </w:pPr>
            <w:r w:rsidRPr="003C196F">
              <w:rPr>
                <w:sz w:val="20"/>
                <w:szCs w:val="20"/>
              </w:rPr>
              <w:t>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tc>
      </w:tr>
      <w:tr w:rsidR="004517EC" w:rsidRPr="003C196F" w14:paraId="263BDA42" w14:textId="77777777" w:rsidTr="005E1B33">
        <w:tc>
          <w:tcPr>
            <w:tcW w:w="9747" w:type="dxa"/>
            <w:gridSpan w:val="3"/>
            <w:shd w:val="clear" w:color="auto" w:fill="auto"/>
            <w:vAlign w:val="center"/>
          </w:tcPr>
          <w:p w14:paraId="1C3A1296" w14:textId="77777777" w:rsidR="004517EC" w:rsidRPr="003C196F" w:rsidRDefault="004517EC" w:rsidP="004517EC">
            <w:pPr>
              <w:ind w:left="372"/>
              <w:jc w:val="center"/>
              <w:outlineLvl w:val="1"/>
              <w:rPr>
                <w:b/>
                <w:sz w:val="20"/>
                <w:szCs w:val="20"/>
              </w:rPr>
            </w:pPr>
            <w:r w:rsidRPr="003C196F">
              <w:rPr>
                <w:b/>
                <w:sz w:val="20"/>
                <w:szCs w:val="20"/>
              </w:rPr>
              <w:t>COMPETENZA CHIAVE EUROPEA:</w:t>
            </w:r>
          </w:p>
          <w:p w14:paraId="7AE7B5F1" w14:textId="77777777" w:rsidR="004517EC" w:rsidRPr="003C196F" w:rsidRDefault="004517EC" w:rsidP="004517EC">
            <w:pPr>
              <w:ind w:left="372"/>
              <w:jc w:val="center"/>
              <w:outlineLvl w:val="1"/>
              <w:rPr>
                <w:sz w:val="20"/>
                <w:szCs w:val="20"/>
              </w:rPr>
            </w:pPr>
            <w:r w:rsidRPr="003C196F">
              <w:rPr>
                <w:b/>
                <w:sz w:val="20"/>
                <w:szCs w:val="20"/>
              </w:rPr>
              <w:t>COMPETENZE SOCIALI E CIVICHE</w:t>
            </w:r>
          </w:p>
        </w:tc>
      </w:tr>
      <w:tr w:rsidR="004517EC" w:rsidRPr="003C196F" w14:paraId="0276D2BC" w14:textId="77777777" w:rsidTr="005E1B33">
        <w:tc>
          <w:tcPr>
            <w:tcW w:w="4873" w:type="dxa"/>
            <w:gridSpan w:val="2"/>
            <w:shd w:val="clear" w:color="auto" w:fill="auto"/>
            <w:vAlign w:val="center"/>
          </w:tcPr>
          <w:p w14:paraId="6130EB9E" w14:textId="77777777" w:rsidR="004517EC" w:rsidRPr="003C196F" w:rsidRDefault="004517EC" w:rsidP="004517EC">
            <w:pPr>
              <w:ind w:left="372"/>
              <w:jc w:val="center"/>
              <w:outlineLvl w:val="1"/>
              <w:rPr>
                <w:b/>
                <w:sz w:val="20"/>
                <w:szCs w:val="20"/>
              </w:rPr>
            </w:pPr>
            <w:r w:rsidRPr="003C196F">
              <w:rPr>
                <w:b/>
                <w:sz w:val="20"/>
                <w:szCs w:val="20"/>
              </w:rPr>
              <w:t>COMPETENZE SPECIFICHE/DI BASE</w:t>
            </w:r>
          </w:p>
        </w:tc>
        <w:tc>
          <w:tcPr>
            <w:tcW w:w="4874" w:type="dxa"/>
            <w:shd w:val="clear" w:color="auto" w:fill="auto"/>
            <w:vAlign w:val="center"/>
          </w:tcPr>
          <w:p w14:paraId="2CCBFDD7" w14:textId="77777777" w:rsidR="00CB0BBD" w:rsidRPr="000519DF" w:rsidRDefault="00CB0BBD" w:rsidP="002F62BA">
            <w:pPr>
              <w:pStyle w:val="Paragrafoelenco"/>
              <w:widowControl w:val="0"/>
              <w:numPr>
                <w:ilvl w:val="0"/>
                <w:numId w:val="21"/>
              </w:numPr>
              <w:tabs>
                <w:tab w:val="left" w:pos="465"/>
              </w:tabs>
              <w:ind w:left="372" w:right="591" w:hanging="283"/>
              <w:rPr>
                <w:sz w:val="20"/>
                <w:szCs w:val="20"/>
              </w:rPr>
            </w:pPr>
            <w:r w:rsidRPr="00CB0BBD">
              <w:rPr>
                <w:rFonts w:eastAsia="Calibri"/>
                <w:sz w:val="20"/>
                <w:szCs w:val="20"/>
              </w:rPr>
              <w:t>Riconoscere i meccanismi, i sistemi e le organizzazioni che regolano i rapporti tra i cittadini (istituzioni statali e civili), a livello locale e nazionale, e i principi che costituiscono il fondamento etico delle società (equità, libertà, coesione sociale), sanciti dalla Costituzione, dal diritto nazionale e dalle Carte Internazionali</w:t>
            </w:r>
            <w:r w:rsidRPr="000519DF">
              <w:rPr>
                <w:spacing w:val="-1"/>
                <w:sz w:val="20"/>
              </w:rPr>
              <w:t>.</w:t>
            </w:r>
          </w:p>
          <w:p w14:paraId="28D5FB19" w14:textId="77777777" w:rsidR="004517EC" w:rsidRPr="003C196F" w:rsidRDefault="004517EC" w:rsidP="005E1B33">
            <w:pPr>
              <w:numPr>
                <w:ilvl w:val="0"/>
                <w:numId w:val="21"/>
              </w:numPr>
              <w:autoSpaceDE w:val="0"/>
              <w:autoSpaceDN w:val="0"/>
              <w:adjustRightInd w:val="0"/>
              <w:spacing w:line="276" w:lineRule="auto"/>
              <w:ind w:left="372"/>
              <w:rPr>
                <w:rFonts w:eastAsia="Calibri"/>
                <w:sz w:val="20"/>
                <w:szCs w:val="20"/>
              </w:rPr>
            </w:pPr>
            <w:r w:rsidRPr="003C196F">
              <w:rPr>
                <w:rFonts w:eastAsia="Calibri"/>
                <w:sz w:val="20"/>
                <w:szCs w:val="20"/>
              </w:rPr>
              <w:lastRenderedPageBreak/>
              <w:t>A partire dall’ambito scolastico, assumere responsabilmente atteggiamenti, ruoli e comportamenti di partecipazione attiva e comunitaria</w:t>
            </w:r>
          </w:p>
          <w:p w14:paraId="340EA754" w14:textId="77777777" w:rsidR="004517EC" w:rsidRPr="003C196F" w:rsidRDefault="004517EC" w:rsidP="005E1B33">
            <w:pPr>
              <w:numPr>
                <w:ilvl w:val="0"/>
                <w:numId w:val="21"/>
              </w:numPr>
              <w:autoSpaceDE w:val="0"/>
              <w:autoSpaceDN w:val="0"/>
              <w:adjustRightInd w:val="0"/>
              <w:spacing w:line="276" w:lineRule="auto"/>
              <w:ind w:left="372"/>
              <w:rPr>
                <w:rFonts w:eastAsia="Calibri"/>
                <w:sz w:val="20"/>
                <w:szCs w:val="20"/>
              </w:rPr>
            </w:pPr>
            <w:r w:rsidRPr="003C196F">
              <w:rPr>
                <w:rFonts w:eastAsia="Calibri"/>
                <w:sz w:val="20"/>
                <w:szCs w:val="20"/>
              </w:rPr>
              <w:t>Sviluppare modalità consapevoli di esercizio della convivenza civile, di consapevolezza di sé, rispetto delle diversità, di confronto responsabile e di dialogo; comprendere il significato delle regole per la convivenza sociale e rispettarle.</w:t>
            </w:r>
          </w:p>
          <w:p w14:paraId="313612AA" w14:textId="77777777" w:rsidR="004517EC" w:rsidRPr="003C196F" w:rsidRDefault="004517EC" w:rsidP="005E1B33">
            <w:pPr>
              <w:numPr>
                <w:ilvl w:val="0"/>
                <w:numId w:val="21"/>
              </w:numPr>
              <w:autoSpaceDE w:val="0"/>
              <w:autoSpaceDN w:val="0"/>
              <w:adjustRightInd w:val="0"/>
              <w:spacing w:line="276" w:lineRule="auto"/>
              <w:ind w:left="372"/>
              <w:rPr>
                <w:rFonts w:eastAsia="Calibri"/>
                <w:sz w:val="20"/>
                <w:szCs w:val="20"/>
              </w:rPr>
            </w:pPr>
            <w:r w:rsidRPr="003C196F">
              <w:rPr>
                <w:rFonts w:eastAsia="Calibri"/>
                <w:sz w:val="20"/>
                <w:szCs w:val="20"/>
              </w:rPr>
              <w:t>Esprimere e manifestare riflessioni sui valori della convivenza, della democrazia e della cittadinanza; riconoscersi e agire come persona in grado di intervenire sulla realtà apportando un proprio originale e positivo contributo</w:t>
            </w:r>
          </w:p>
        </w:tc>
      </w:tr>
      <w:tr w:rsidR="007347AB" w:rsidRPr="003C196F" w14:paraId="3280C131" w14:textId="77777777" w:rsidTr="005E1B33">
        <w:tc>
          <w:tcPr>
            <w:tcW w:w="9747" w:type="dxa"/>
            <w:gridSpan w:val="3"/>
            <w:shd w:val="clear" w:color="auto" w:fill="auto"/>
            <w:vAlign w:val="center"/>
          </w:tcPr>
          <w:p w14:paraId="237F3B02" w14:textId="77777777" w:rsidR="007347AB" w:rsidRPr="003C196F" w:rsidRDefault="007347AB" w:rsidP="007347AB">
            <w:pPr>
              <w:autoSpaceDE w:val="0"/>
              <w:autoSpaceDN w:val="0"/>
              <w:adjustRightInd w:val="0"/>
              <w:spacing w:line="276" w:lineRule="auto"/>
              <w:ind w:left="372"/>
              <w:jc w:val="center"/>
              <w:rPr>
                <w:rFonts w:eastAsia="Calibri"/>
                <w:b/>
                <w:sz w:val="20"/>
                <w:szCs w:val="20"/>
              </w:rPr>
            </w:pPr>
            <w:r w:rsidRPr="003C196F">
              <w:rPr>
                <w:rFonts w:eastAsia="Calibri"/>
                <w:b/>
                <w:sz w:val="20"/>
                <w:szCs w:val="20"/>
              </w:rPr>
              <w:lastRenderedPageBreak/>
              <w:t>COMPETENZA CHIAVE EUROPEA:</w:t>
            </w:r>
            <w:r w:rsidRPr="003C196F">
              <w:rPr>
                <w:rFonts w:eastAsia="Calibri"/>
                <w:b/>
                <w:sz w:val="20"/>
                <w:szCs w:val="20"/>
              </w:rPr>
              <w:tab/>
            </w:r>
          </w:p>
          <w:p w14:paraId="630784DB" w14:textId="77777777" w:rsidR="007347AB" w:rsidRPr="003C196F" w:rsidRDefault="007347AB" w:rsidP="007347AB">
            <w:pPr>
              <w:autoSpaceDE w:val="0"/>
              <w:autoSpaceDN w:val="0"/>
              <w:adjustRightInd w:val="0"/>
              <w:spacing w:line="276" w:lineRule="auto"/>
              <w:ind w:left="372"/>
              <w:jc w:val="center"/>
              <w:rPr>
                <w:rFonts w:eastAsia="Calibri"/>
                <w:sz w:val="20"/>
                <w:szCs w:val="20"/>
              </w:rPr>
            </w:pPr>
            <w:r w:rsidRPr="003C196F">
              <w:rPr>
                <w:rFonts w:eastAsia="Calibri"/>
                <w:b/>
                <w:sz w:val="20"/>
                <w:szCs w:val="20"/>
              </w:rPr>
              <w:t>SPIRITO DI INIZIATIVA E INTRAPRENDENZA</w:t>
            </w:r>
          </w:p>
        </w:tc>
      </w:tr>
      <w:tr w:rsidR="007347AB" w:rsidRPr="003C196F" w14:paraId="55D25448" w14:textId="77777777" w:rsidTr="005E1B33">
        <w:tc>
          <w:tcPr>
            <w:tcW w:w="4873" w:type="dxa"/>
            <w:gridSpan w:val="2"/>
            <w:shd w:val="clear" w:color="auto" w:fill="auto"/>
            <w:vAlign w:val="center"/>
          </w:tcPr>
          <w:p w14:paraId="10804367" w14:textId="77777777" w:rsidR="007347AB" w:rsidRPr="003C196F" w:rsidRDefault="007347AB" w:rsidP="007347AB">
            <w:pPr>
              <w:autoSpaceDE w:val="0"/>
              <w:autoSpaceDN w:val="0"/>
              <w:adjustRightInd w:val="0"/>
              <w:spacing w:line="276" w:lineRule="auto"/>
              <w:ind w:left="372"/>
              <w:jc w:val="center"/>
              <w:rPr>
                <w:rFonts w:eastAsia="Calibri"/>
                <w:b/>
                <w:sz w:val="20"/>
                <w:szCs w:val="20"/>
              </w:rPr>
            </w:pPr>
            <w:r w:rsidRPr="003C196F">
              <w:rPr>
                <w:rFonts w:eastAsia="Calibri"/>
                <w:b/>
                <w:sz w:val="20"/>
                <w:szCs w:val="20"/>
              </w:rPr>
              <w:t>COMPETENZE SPECIFICHE/DI BASE</w:t>
            </w:r>
          </w:p>
        </w:tc>
        <w:tc>
          <w:tcPr>
            <w:tcW w:w="4874" w:type="dxa"/>
            <w:shd w:val="clear" w:color="auto" w:fill="auto"/>
            <w:vAlign w:val="center"/>
          </w:tcPr>
          <w:p w14:paraId="23A68EA7" w14:textId="77777777" w:rsidR="000F212D" w:rsidRPr="000F212D" w:rsidRDefault="000F212D" w:rsidP="000F212D">
            <w:pPr>
              <w:numPr>
                <w:ilvl w:val="0"/>
                <w:numId w:val="23"/>
              </w:numPr>
              <w:autoSpaceDE w:val="0"/>
              <w:autoSpaceDN w:val="0"/>
              <w:adjustRightInd w:val="0"/>
              <w:rPr>
                <w:rFonts w:eastAsia="Calibri"/>
                <w:sz w:val="20"/>
                <w:szCs w:val="20"/>
              </w:rPr>
            </w:pPr>
            <w:r w:rsidRPr="000F212D">
              <w:rPr>
                <w:rFonts w:eastAsia="Calibri"/>
                <w:sz w:val="20"/>
                <w:szCs w:val="20"/>
              </w:rPr>
              <w:t>Effettuare valutazioni rispetto alle informazioni, ai compiti, al proprio lavoro, al contesto</w:t>
            </w:r>
          </w:p>
          <w:p w14:paraId="47BB540A" w14:textId="77777777" w:rsidR="000F212D" w:rsidRPr="000F212D" w:rsidRDefault="0021148F" w:rsidP="000F212D">
            <w:pPr>
              <w:numPr>
                <w:ilvl w:val="0"/>
                <w:numId w:val="23"/>
              </w:numPr>
              <w:autoSpaceDE w:val="0"/>
              <w:autoSpaceDN w:val="0"/>
              <w:adjustRightInd w:val="0"/>
              <w:rPr>
                <w:rFonts w:eastAsia="Calibri"/>
                <w:sz w:val="20"/>
                <w:szCs w:val="20"/>
              </w:rPr>
            </w:pPr>
            <w:r w:rsidRPr="000F212D">
              <w:rPr>
                <w:rFonts w:eastAsia="Calibri"/>
                <w:sz w:val="20"/>
                <w:szCs w:val="20"/>
              </w:rPr>
              <w:t>Valutare</w:t>
            </w:r>
            <w:r w:rsidR="000F212D" w:rsidRPr="000F212D">
              <w:rPr>
                <w:rFonts w:eastAsia="Calibri"/>
                <w:sz w:val="20"/>
                <w:szCs w:val="20"/>
              </w:rPr>
              <w:t xml:space="preserve"> alternative, prendere decisioni</w:t>
            </w:r>
          </w:p>
          <w:p w14:paraId="7893E663" w14:textId="77777777" w:rsidR="000F212D" w:rsidRPr="000F212D" w:rsidRDefault="0021148F" w:rsidP="000F212D">
            <w:pPr>
              <w:numPr>
                <w:ilvl w:val="0"/>
                <w:numId w:val="23"/>
              </w:numPr>
              <w:autoSpaceDE w:val="0"/>
              <w:autoSpaceDN w:val="0"/>
              <w:adjustRightInd w:val="0"/>
              <w:rPr>
                <w:rFonts w:eastAsia="Calibri"/>
                <w:sz w:val="20"/>
                <w:szCs w:val="20"/>
              </w:rPr>
            </w:pPr>
            <w:r w:rsidRPr="000F212D">
              <w:rPr>
                <w:rFonts w:eastAsia="Calibri"/>
                <w:sz w:val="20"/>
                <w:szCs w:val="20"/>
              </w:rPr>
              <w:t>Assumere</w:t>
            </w:r>
            <w:r w:rsidR="000F212D" w:rsidRPr="000F212D">
              <w:rPr>
                <w:rFonts w:eastAsia="Calibri"/>
                <w:sz w:val="20"/>
                <w:szCs w:val="20"/>
              </w:rPr>
              <w:t xml:space="preserve"> e portare a termine compiti e iniziative</w:t>
            </w:r>
          </w:p>
          <w:p w14:paraId="5CFA4D3D" w14:textId="77777777" w:rsidR="005C70BB" w:rsidRDefault="0021148F" w:rsidP="000F212D">
            <w:pPr>
              <w:numPr>
                <w:ilvl w:val="0"/>
                <w:numId w:val="23"/>
              </w:numPr>
              <w:autoSpaceDE w:val="0"/>
              <w:autoSpaceDN w:val="0"/>
              <w:adjustRightInd w:val="0"/>
              <w:rPr>
                <w:rFonts w:eastAsia="Calibri"/>
                <w:sz w:val="20"/>
                <w:szCs w:val="20"/>
              </w:rPr>
            </w:pPr>
            <w:r w:rsidRPr="000F212D">
              <w:rPr>
                <w:rFonts w:eastAsia="Calibri"/>
                <w:sz w:val="20"/>
                <w:szCs w:val="20"/>
              </w:rPr>
              <w:t>Pianificare</w:t>
            </w:r>
            <w:r w:rsidR="000F212D" w:rsidRPr="000F212D">
              <w:rPr>
                <w:rFonts w:eastAsia="Calibri"/>
                <w:sz w:val="20"/>
                <w:szCs w:val="20"/>
              </w:rPr>
              <w:t xml:space="preserve"> </w:t>
            </w:r>
            <w:r>
              <w:rPr>
                <w:rFonts w:eastAsia="Calibri"/>
                <w:sz w:val="20"/>
                <w:szCs w:val="20"/>
              </w:rPr>
              <w:t>e organizzare il proprio lavoro</w:t>
            </w:r>
            <w:r w:rsidR="005C70BB">
              <w:rPr>
                <w:rFonts w:eastAsia="Calibri"/>
                <w:sz w:val="20"/>
                <w:szCs w:val="20"/>
              </w:rPr>
              <w:t xml:space="preserve"> </w:t>
            </w:r>
          </w:p>
          <w:p w14:paraId="0971FEF2" w14:textId="77777777" w:rsidR="000F212D" w:rsidRPr="000F212D" w:rsidRDefault="005C70BB" w:rsidP="000F212D">
            <w:pPr>
              <w:numPr>
                <w:ilvl w:val="0"/>
                <w:numId w:val="23"/>
              </w:numPr>
              <w:autoSpaceDE w:val="0"/>
              <w:autoSpaceDN w:val="0"/>
              <w:adjustRightInd w:val="0"/>
              <w:rPr>
                <w:rFonts w:eastAsia="Calibri"/>
                <w:sz w:val="20"/>
                <w:szCs w:val="20"/>
              </w:rPr>
            </w:pPr>
            <w:r w:rsidRPr="000F212D">
              <w:rPr>
                <w:rFonts w:eastAsia="Calibri"/>
                <w:sz w:val="20"/>
                <w:szCs w:val="20"/>
              </w:rPr>
              <w:t>Realizzare</w:t>
            </w:r>
            <w:r w:rsidR="000F212D" w:rsidRPr="000F212D">
              <w:rPr>
                <w:rFonts w:eastAsia="Calibri"/>
                <w:sz w:val="20"/>
                <w:szCs w:val="20"/>
              </w:rPr>
              <w:t xml:space="preserve"> semplici progetti</w:t>
            </w:r>
          </w:p>
          <w:p w14:paraId="754E3EF6" w14:textId="77777777" w:rsidR="007347AB" w:rsidRPr="000F212D" w:rsidRDefault="0021148F" w:rsidP="000F212D">
            <w:pPr>
              <w:numPr>
                <w:ilvl w:val="0"/>
                <w:numId w:val="23"/>
              </w:numPr>
              <w:autoSpaceDE w:val="0"/>
              <w:autoSpaceDN w:val="0"/>
              <w:adjustRightInd w:val="0"/>
              <w:rPr>
                <w:rFonts w:eastAsia="Calibri"/>
                <w:sz w:val="20"/>
                <w:szCs w:val="20"/>
              </w:rPr>
            </w:pPr>
            <w:r w:rsidRPr="000F212D">
              <w:rPr>
                <w:rFonts w:eastAsia="Calibri"/>
                <w:sz w:val="20"/>
                <w:szCs w:val="20"/>
              </w:rPr>
              <w:t>Trovare</w:t>
            </w:r>
            <w:r w:rsidR="000F212D" w:rsidRPr="000F212D">
              <w:rPr>
                <w:rFonts w:eastAsia="Calibri"/>
                <w:sz w:val="20"/>
                <w:szCs w:val="20"/>
              </w:rPr>
              <w:t xml:space="preserve"> soluzioni nuove a problemi di esperienza; adottare strategie di </w:t>
            </w:r>
            <w:proofErr w:type="spellStart"/>
            <w:r w:rsidR="000F212D" w:rsidRPr="000F212D">
              <w:rPr>
                <w:rFonts w:eastAsia="Calibri"/>
                <w:sz w:val="20"/>
                <w:szCs w:val="20"/>
              </w:rPr>
              <w:t>problem</w:t>
            </w:r>
            <w:proofErr w:type="spellEnd"/>
            <w:r w:rsidR="000F212D" w:rsidRPr="000F212D">
              <w:rPr>
                <w:rFonts w:eastAsia="Calibri"/>
                <w:sz w:val="20"/>
                <w:szCs w:val="20"/>
              </w:rPr>
              <w:t xml:space="preserve"> solving</w:t>
            </w:r>
          </w:p>
        </w:tc>
      </w:tr>
    </w:tbl>
    <w:p w14:paraId="00F8442C" w14:textId="77777777" w:rsidR="004928D7" w:rsidRDefault="004928D7" w:rsidP="00C2463B">
      <w:pPr>
        <w:tabs>
          <w:tab w:val="left" w:pos="2890"/>
          <w:tab w:val="center" w:pos="4819"/>
        </w:tabs>
        <w:rPr>
          <w:b/>
          <w:sz w:val="20"/>
          <w:szCs w:val="20"/>
        </w:rPr>
      </w:pPr>
    </w:p>
    <w:p w14:paraId="4F5C02AE" w14:textId="77777777" w:rsidR="00AC4399" w:rsidRDefault="00AC4399" w:rsidP="00C2463B">
      <w:pPr>
        <w:tabs>
          <w:tab w:val="left" w:pos="2890"/>
          <w:tab w:val="center" w:pos="4819"/>
        </w:tabs>
        <w:rPr>
          <w:b/>
          <w:sz w:val="20"/>
          <w:szCs w:val="20"/>
        </w:rPr>
      </w:pPr>
    </w:p>
    <w:p w14:paraId="17DFBDFB" w14:textId="77777777" w:rsidR="000B6363" w:rsidRDefault="000B6363" w:rsidP="0008355D">
      <w:pPr>
        <w:tabs>
          <w:tab w:val="left" w:pos="2890"/>
          <w:tab w:val="center" w:pos="4819"/>
        </w:tabs>
        <w:rPr>
          <w:b/>
          <w:sz w:val="20"/>
          <w:szCs w:val="20"/>
        </w:rPr>
      </w:pPr>
    </w:p>
    <w:p w14:paraId="7D881348" w14:textId="77777777" w:rsidR="0008355D" w:rsidRDefault="0008355D" w:rsidP="0008355D">
      <w:pPr>
        <w:tabs>
          <w:tab w:val="left" w:pos="2890"/>
          <w:tab w:val="center" w:pos="4819"/>
        </w:tabs>
        <w:rPr>
          <w:b/>
          <w:sz w:val="20"/>
          <w:szCs w:val="20"/>
        </w:rPr>
      </w:pPr>
      <w:r>
        <w:rPr>
          <w:b/>
          <w:sz w:val="20"/>
          <w:szCs w:val="20"/>
        </w:rPr>
        <w:t>OBIETTIVI DI APPRENDIMENTO</w:t>
      </w:r>
    </w:p>
    <w:p w14:paraId="6858ADD6" w14:textId="77777777" w:rsidR="0008355D" w:rsidRPr="00143AD2" w:rsidRDefault="0008355D" w:rsidP="0008355D">
      <w:pPr>
        <w:tabs>
          <w:tab w:val="left" w:pos="2890"/>
          <w:tab w:val="center" w:pos="4819"/>
        </w:tabs>
        <w:rPr>
          <w:b/>
          <w:sz w:val="20"/>
          <w:szCs w:val="20"/>
        </w:rPr>
      </w:pPr>
    </w:p>
    <w:p w14:paraId="2D11CE2C" w14:textId="77777777" w:rsidR="0008355D" w:rsidRPr="00AC4399" w:rsidRDefault="0008355D" w:rsidP="0008355D">
      <w:pPr>
        <w:tabs>
          <w:tab w:val="left" w:pos="2890"/>
          <w:tab w:val="center" w:pos="4819"/>
        </w:tabs>
        <w:rPr>
          <w:sz w:val="20"/>
          <w:szCs w:val="20"/>
        </w:rPr>
      </w:pPr>
      <w:r w:rsidRPr="00AC4399">
        <w:rPr>
          <w:sz w:val="20"/>
          <w:szCs w:val="20"/>
        </w:rPr>
        <w:t>Pur nel rispetto de</w:t>
      </w:r>
      <w:r>
        <w:rPr>
          <w:sz w:val="20"/>
          <w:szCs w:val="20"/>
        </w:rPr>
        <w:t>lle Indicazioni Nazionali</w:t>
      </w:r>
      <w:r w:rsidRPr="00AC4399">
        <w:rPr>
          <w:sz w:val="20"/>
          <w:szCs w:val="20"/>
        </w:rPr>
        <w:t>,</w:t>
      </w:r>
      <w:r>
        <w:rPr>
          <w:sz w:val="20"/>
          <w:szCs w:val="20"/>
        </w:rPr>
        <w:t xml:space="preserve"> gli obiettivi di apprendimento</w:t>
      </w:r>
      <w:r w:rsidRPr="00AC4399">
        <w:rPr>
          <w:sz w:val="20"/>
          <w:szCs w:val="20"/>
        </w:rPr>
        <w:t xml:space="preserve"> saranno</w:t>
      </w:r>
      <w:r>
        <w:rPr>
          <w:sz w:val="20"/>
          <w:szCs w:val="20"/>
        </w:rPr>
        <w:t xml:space="preserve"> adeguati alle esperienze, agli </w:t>
      </w:r>
      <w:r w:rsidRPr="00AC4399">
        <w:rPr>
          <w:sz w:val="20"/>
          <w:szCs w:val="20"/>
        </w:rPr>
        <w:t>interessi e alle reali possibilità degli alunni. Non essendo soltanto una seri</w:t>
      </w:r>
      <w:r>
        <w:rPr>
          <w:sz w:val="20"/>
          <w:szCs w:val="20"/>
        </w:rPr>
        <w:t xml:space="preserve">e di nozioni da trasmettere, ma strategie per il </w:t>
      </w:r>
      <w:r w:rsidRPr="00AC4399">
        <w:rPr>
          <w:sz w:val="20"/>
          <w:szCs w:val="20"/>
        </w:rPr>
        <w:t>raggiungimento degli obiettivi, saranno elastici e soggetti</w:t>
      </w:r>
      <w:r>
        <w:rPr>
          <w:sz w:val="20"/>
          <w:szCs w:val="20"/>
        </w:rPr>
        <w:t xml:space="preserve"> a correzioni e variazioni ogni </w:t>
      </w:r>
      <w:r w:rsidRPr="00AC4399">
        <w:rPr>
          <w:sz w:val="20"/>
          <w:szCs w:val="20"/>
        </w:rPr>
        <w:t>qualvolta la situazione della classe lo richieda.</w:t>
      </w:r>
    </w:p>
    <w:p w14:paraId="1F1F4940" w14:textId="77777777" w:rsidR="0008355D" w:rsidRPr="00AC4399" w:rsidRDefault="0008355D" w:rsidP="0008355D">
      <w:pPr>
        <w:tabs>
          <w:tab w:val="left" w:pos="2890"/>
          <w:tab w:val="center" w:pos="4819"/>
        </w:tabs>
        <w:rPr>
          <w:sz w:val="20"/>
          <w:szCs w:val="20"/>
        </w:rPr>
      </w:pPr>
      <w:r w:rsidRPr="00AC4399">
        <w:rPr>
          <w:sz w:val="20"/>
          <w:szCs w:val="20"/>
        </w:rPr>
        <w:t>Inoltre si precisa che l'obiettivo primario di tutti i docenti non sarà so</w:t>
      </w:r>
      <w:r>
        <w:rPr>
          <w:sz w:val="20"/>
          <w:szCs w:val="20"/>
        </w:rPr>
        <w:t xml:space="preserve">lamente dispensare una serie di </w:t>
      </w:r>
      <w:r w:rsidRPr="00AC4399">
        <w:rPr>
          <w:sz w:val="20"/>
          <w:szCs w:val="20"/>
        </w:rPr>
        <w:t>nozioni, quanto fornire gli strumenti necessari per l'acquisizione di un metodo di lavoro adeguato.</w:t>
      </w:r>
    </w:p>
    <w:p w14:paraId="0E49D8DF" w14:textId="77777777" w:rsidR="0008355D" w:rsidRDefault="0008355D" w:rsidP="00C2463B">
      <w:pPr>
        <w:tabs>
          <w:tab w:val="left" w:pos="2890"/>
          <w:tab w:val="center" w:pos="4819"/>
        </w:tabs>
        <w:rPr>
          <w:b/>
          <w:sz w:val="20"/>
          <w:szCs w:val="20"/>
        </w:rPr>
      </w:pPr>
    </w:p>
    <w:p w14:paraId="42119477" w14:textId="77777777" w:rsidR="0008355D" w:rsidRDefault="0008355D" w:rsidP="00C2463B">
      <w:pPr>
        <w:tabs>
          <w:tab w:val="left" w:pos="2890"/>
          <w:tab w:val="center" w:pos="4819"/>
        </w:tabs>
        <w:rPr>
          <w:b/>
          <w:sz w:val="20"/>
          <w:szCs w:val="20"/>
        </w:rPr>
      </w:pPr>
    </w:p>
    <w:p w14:paraId="37796E93" w14:textId="77777777" w:rsidR="0008355D" w:rsidRDefault="0008355D" w:rsidP="00C2463B">
      <w:pPr>
        <w:tabs>
          <w:tab w:val="left" w:pos="2890"/>
          <w:tab w:val="center" w:pos="4819"/>
        </w:tabs>
        <w:rPr>
          <w:b/>
          <w:sz w:val="20"/>
          <w:szCs w:val="20"/>
        </w:rPr>
      </w:pPr>
    </w:p>
    <w:p w14:paraId="4893D2F8" w14:textId="77777777" w:rsidR="00AC4399" w:rsidRDefault="009D6CF4" w:rsidP="009D6CF4">
      <w:pPr>
        <w:tabs>
          <w:tab w:val="left" w:pos="2890"/>
          <w:tab w:val="center" w:pos="4819"/>
        </w:tabs>
        <w:rPr>
          <w:b/>
          <w:sz w:val="20"/>
          <w:szCs w:val="20"/>
        </w:rPr>
      </w:pPr>
      <w:r>
        <w:rPr>
          <w:b/>
          <w:sz w:val="20"/>
          <w:szCs w:val="20"/>
        </w:rPr>
        <w:t xml:space="preserve">Per quanto riguarda la programmazione delle discipline si fa riferimento </w:t>
      </w:r>
      <w:r w:rsidR="00C131EA">
        <w:rPr>
          <w:b/>
          <w:sz w:val="20"/>
          <w:szCs w:val="20"/>
        </w:rPr>
        <w:t xml:space="preserve">al Curricolo Verticale d’Istituto e </w:t>
      </w:r>
      <w:r w:rsidR="00D9576D">
        <w:rPr>
          <w:b/>
          <w:sz w:val="20"/>
          <w:szCs w:val="20"/>
        </w:rPr>
        <w:t>al Registro E</w:t>
      </w:r>
      <w:r>
        <w:rPr>
          <w:b/>
          <w:sz w:val="20"/>
          <w:szCs w:val="20"/>
        </w:rPr>
        <w:t>lettronico.</w:t>
      </w:r>
    </w:p>
    <w:p w14:paraId="6A115E91" w14:textId="77777777" w:rsidR="00783A48" w:rsidRDefault="00783A48" w:rsidP="009D6CF4">
      <w:pPr>
        <w:tabs>
          <w:tab w:val="left" w:pos="2890"/>
          <w:tab w:val="center" w:pos="4819"/>
        </w:tabs>
        <w:rPr>
          <w:b/>
          <w:sz w:val="20"/>
          <w:szCs w:val="20"/>
        </w:rPr>
      </w:pPr>
    </w:p>
    <w:p w14:paraId="3765BEC9" w14:textId="77777777" w:rsidR="00783A48" w:rsidRDefault="00783A48" w:rsidP="009D6CF4">
      <w:pPr>
        <w:tabs>
          <w:tab w:val="left" w:pos="2890"/>
          <w:tab w:val="center" w:pos="4819"/>
        </w:tabs>
        <w:rPr>
          <w:b/>
          <w:sz w:val="20"/>
          <w:szCs w:val="20"/>
        </w:rPr>
      </w:pPr>
    </w:p>
    <w:p w14:paraId="34BCA47F" w14:textId="77777777" w:rsidR="00DB0FFB" w:rsidRDefault="00DB0FFB" w:rsidP="009D6CF4">
      <w:pPr>
        <w:tabs>
          <w:tab w:val="left" w:pos="2890"/>
          <w:tab w:val="center" w:pos="4819"/>
        </w:tabs>
        <w:rPr>
          <w:b/>
          <w:sz w:val="20"/>
          <w:szCs w:val="20"/>
        </w:rPr>
      </w:pPr>
    </w:p>
    <w:p w14:paraId="43FF76E0" w14:textId="77777777" w:rsidR="00DB0FFB" w:rsidRDefault="00DB0FFB" w:rsidP="009D6CF4">
      <w:pPr>
        <w:tabs>
          <w:tab w:val="left" w:pos="2890"/>
          <w:tab w:val="center" w:pos="4819"/>
        </w:tabs>
        <w:rPr>
          <w:b/>
          <w:sz w:val="20"/>
          <w:szCs w:val="20"/>
        </w:rPr>
      </w:pPr>
    </w:p>
    <w:p w14:paraId="3A8047F1" w14:textId="77777777" w:rsidR="00783A48" w:rsidRDefault="00783A48" w:rsidP="009D6CF4">
      <w:pPr>
        <w:tabs>
          <w:tab w:val="left" w:pos="2890"/>
          <w:tab w:val="center" w:pos="4819"/>
        </w:tabs>
        <w:rPr>
          <w:b/>
          <w:sz w:val="20"/>
          <w:szCs w:val="20"/>
        </w:rPr>
      </w:pPr>
    </w:p>
    <w:p w14:paraId="6654B6D9" w14:textId="77777777" w:rsidR="00D31967" w:rsidRDefault="00D31967" w:rsidP="00C2463B">
      <w:pPr>
        <w:tabs>
          <w:tab w:val="left" w:pos="2890"/>
          <w:tab w:val="center" w:pos="4819"/>
        </w:tabs>
        <w:rPr>
          <w:b/>
          <w:sz w:val="20"/>
          <w:szCs w:val="20"/>
        </w:rPr>
      </w:pPr>
    </w:p>
    <w:p w14:paraId="5AF79BEA" w14:textId="77777777" w:rsidR="00945655" w:rsidRPr="009B7AB7" w:rsidRDefault="00C2463B" w:rsidP="00C2463B">
      <w:pPr>
        <w:tabs>
          <w:tab w:val="left" w:pos="2890"/>
          <w:tab w:val="center" w:pos="4819"/>
        </w:tabs>
        <w:rPr>
          <w:b/>
          <w:sz w:val="20"/>
          <w:szCs w:val="20"/>
        </w:rPr>
      </w:pPr>
      <w:r>
        <w:rPr>
          <w:b/>
          <w:sz w:val="20"/>
          <w:szCs w:val="20"/>
        </w:rPr>
        <w:t>I</w:t>
      </w:r>
      <w:r w:rsidR="00945655" w:rsidRPr="009B7AB7">
        <w:rPr>
          <w:b/>
          <w:sz w:val="20"/>
          <w:szCs w:val="20"/>
        </w:rPr>
        <w:t>L CONSIGLIO DI CLASSE</w:t>
      </w:r>
    </w:p>
    <w:p w14:paraId="68254E3A" w14:textId="77777777" w:rsidR="00945655" w:rsidRPr="009B7AB7" w:rsidRDefault="00945655">
      <w:pPr>
        <w:jc w:val="center"/>
        <w:rPr>
          <w:b/>
          <w:sz w:val="20"/>
          <w:szCs w:val="20"/>
        </w:rPr>
      </w:pPr>
    </w:p>
    <w:p w14:paraId="7A36E853" w14:textId="77777777" w:rsidR="00C2463B" w:rsidRDefault="00C2463B" w:rsidP="00814AB8">
      <w:pPr>
        <w:rPr>
          <w:b/>
          <w:sz w:val="20"/>
          <w:szCs w:val="20"/>
        </w:rPr>
      </w:pPr>
    </w:p>
    <w:p w14:paraId="277BAF84" w14:textId="77777777" w:rsidR="00814AB8" w:rsidRPr="009B7AB7" w:rsidRDefault="002D2C0F" w:rsidP="00814AB8">
      <w:pPr>
        <w:rPr>
          <w:b/>
          <w:sz w:val="20"/>
          <w:szCs w:val="20"/>
        </w:rPr>
      </w:pPr>
      <w:r>
        <w:rPr>
          <w:b/>
          <w:sz w:val="20"/>
          <w:szCs w:val="20"/>
        </w:rPr>
        <w:t xml:space="preserve">     IL COORDINATORE                                                                                              IL </w:t>
      </w:r>
      <w:r w:rsidR="00814AB8" w:rsidRPr="009B7AB7">
        <w:rPr>
          <w:b/>
          <w:sz w:val="20"/>
          <w:szCs w:val="20"/>
        </w:rPr>
        <w:t xml:space="preserve">SEGRETARIO                              </w:t>
      </w:r>
      <w:r w:rsidR="00C2463B">
        <w:rPr>
          <w:b/>
          <w:sz w:val="20"/>
          <w:szCs w:val="20"/>
        </w:rPr>
        <w:t xml:space="preserve">                 </w:t>
      </w:r>
      <w:r w:rsidR="00814AB8" w:rsidRPr="009B7AB7">
        <w:rPr>
          <w:b/>
          <w:sz w:val="20"/>
          <w:szCs w:val="20"/>
        </w:rPr>
        <w:t xml:space="preserve">   </w:t>
      </w:r>
    </w:p>
    <w:p w14:paraId="4F091C11" w14:textId="77777777" w:rsidR="00814AB8" w:rsidRPr="009B7AB7" w:rsidRDefault="00814AB8" w:rsidP="00814AB8">
      <w:pPr>
        <w:rPr>
          <w:b/>
          <w:sz w:val="20"/>
          <w:szCs w:val="20"/>
        </w:rPr>
      </w:pPr>
    </w:p>
    <w:p w14:paraId="2B868C19" w14:textId="77777777" w:rsidR="00814AB8" w:rsidRPr="009B7AB7" w:rsidRDefault="002D2C0F" w:rsidP="00814AB8">
      <w:pPr>
        <w:rPr>
          <w:b/>
          <w:sz w:val="20"/>
          <w:szCs w:val="20"/>
        </w:rPr>
      </w:pPr>
      <w:r>
        <w:rPr>
          <w:sz w:val="20"/>
          <w:szCs w:val="20"/>
        </w:rPr>
        <w:t>__________________________</w:t>
      </w:r>
      <w:r w:rsidR="00814AB8" w:rsidRPr="009B7AB7">
        <w:rPr>
          <w:sz w:val="20"/>
          <w:szCs w:val="20"/>
        </w:rPr>
        <w:t xml:space="preserve">                                              </w:t>
      </w:r>
      <w:r>
        <w:rPr>
          <w:sz w:val="20"/>
          <w:szCs w:val="20"/>
        </w:rPr>
        <w:t xml:space="preserve">                     ________________________________</w:t>
      </w:r>
    </w:p>
    <w:p w14:paraId="63B95F57" w14:textId="77777777" w:rsidR="00945655" w:rsidRDefault="00945655">
      <w:pPr>
        <w:rPr>
          <w:b/>
          <w:sz w:val="20"/>
          <w:szCs w:val="20"/>
        </w:rPr>
      </w:pPr>
    </w:p>
    <w:p w14:paraId="598B78A7" w14:textId="77777777" w:rsidR="00C2463B" w:rsidRPr="00AF7008" w:rsidRDefault="00C2463B"/>
    <w:p w14:paraId="56A075A9" w14:textId="77777777" w:rsidR="000F212D" w:rsidRDefault="0061091F" w:rsidP="00205DE2">
      <w:r w:rsidRPr="00AF7008">
        <w:t>I</w:t>
      </w:r>
      <w:r w:rsidR="007E04F2" w:rsidRPr="00AF7008">
        <w:t>l presente documento e le U</w:t>
      </w:r>
      <w:r w:rsidR="00C2463B" w:rsidRPr="00AF7008">
        <w:t>.</w:t>
      </w:r>
      <w:r w:rsidR="007E04F2" w:rsidRPr="00AF7008">
        <w:t>D</w:t>
      </w:r>
      <w:r w:rsidR="00C2463B" w:rsidRPr="00AF7008">
        <w:t>.</w:t>
      </w:r>
      <w:r w:rsidR="007E04F2" w:rsidRPr="00AF7008">
        <w:t>A</w:t>
      </w:r>
      <w:r w:rsidR="00C2463B" w:rsidRPr="00AF7008">
        <w:t>.</w:t>
      </w:r>
      <w:r w:rsidR="007E04F2" w:rsidRPr="00AF7008">
        <w:t xml:space="preserve"> delle singole discipline, </w:t>
      </w:r>
      <w:r w:rsidR="002D2C0F" w:rsidRPr="00AF7008">
        <w:t>vengono allegati al verbale n. ….</w:t>
      </w:r>
      <w:r w:rsidR="007E04F2" w:rsidRPr="00AF7008">
        <w:t xml:space="preserve"> del Consiglio di classe del quale divengono parte integrante.</w:t>
      </w:r>
    </w:p>
    <w:p w14:paraId="68F682FD" w14:textId="77777777" w:rsidR="000F212D" w:rsidRPr="000F212D" w:rsidRDefault="000F212D" w:rsidP="000F212D"/>
    <w:sectPr w:rsidR="000F212D" w:rsidRPr="000F212D" w:rsidSect="00222284">
      <w:pgSz w:w="11906" w:h="16838"/>
      <w:pgMar w:top="907" w:right="1134" w:bottom="993"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540E3" w14:textId="77777777" w:rsidR="00B5237A" w:rsidRDefault="00B5237A" w:rsidP="004525B1">
      <w:r>
        <w:separator/>
      </w:r>
    </w:p>
  </w:endnote>
  <w:endnote w:type="continuationSeparator" w:id="0">
    <w:p w14:paraId="548CCDB3" w14:textId="77777777" w:rsidR="00B5237A" w:rsidRDefault="00B5237A" w:rsidP="00452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panose1 w:val="020B0604020202020204"/>
    <w:charset w:val="80"/>
    <w:family w:val="auto"/>
    <w:pitch w:val="default"/>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Helvetica-Bold">
    <w:panose1 w:val="00000000000000000000"/>
    <w:charset w:val="00"/>
    <w:family w:val="auto"/>
    <w:pitch w:val="variable"/>
    <w:sig w:usb0="E00002FF" w:usb1="5200785B" w:usb2="00000000" w:usb3="00000000" w:csb0="0000019F" w:csb1="00000000"/>
  </w:font>
  <w:font w:name="AGaramond-Regular">
    <w:altName w:val="Cambria"/>
    <w:panose1 w:val="020B06040202020202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102E9" w14:textId="77777777" w:rsidR="00B5237A" w:rsidRDefault="00B5237A" w:rsidP="004525B1">
      <w:r>
        <w:separator/>
      </w:r>
    </w:p>
  </w:footnote>
  <w:footnote w:type="continuationSeparator" w:id="0">
    <w:p w14:paraId="4CB13A3A" w14:textId="77777777" w:rsidR="00B5237A" w:rsidRDefault="00B5237A" w:rsidP="00452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singleLevel"/>
    <w:tmpl w:val="00000019"/>
    <w:name w:val="WW8Num25"/>
    <w:lvl w:ilvl="0">
      <w:start w:val="1"/>
      <w:numFmt w:val="decimal"/>
      <w:lvlText w:val="%1."/>
      <w:lvlJc w:val="left"/>
      <w:pPr>
        <w:tabs>
          <w:tab w:val="num" w:pos="360"/>
        </w:tabs>
        <w:ind w:left="360" w:hanging="360"/>
      </w:pPr>
    </w:lvl>
  </w:abstractNum>
  <w:abstractNum w:abstractNumId="1" w15:restartNumberingAfterBreak="0">
    <w:nsid w:val="0000001A"/>
    <w:multiLevelType w:val="multilevel"/>
    <w:tmpl w:val="0000001A"/>
    <w:name w:val="WW8Num2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05427601"/>
    <w:multiLevelType w:val="hybridMultilevel"/>
    <w:tmpl w:val="AAEEF374"/>
    <w:lvl w:ilvl="0" w:tplc="6AFA7CB4">
      <w:start w:val="1"/>
      <w:numFmt w:val="bullet"/>
      <w:lvlText w:val=""/>
      <w:lvlJc w:val="left"/>
      <w:pPr>
        <w:ind w:left="464" w:hanging="360"/>
      </w:pPr>
      <w:rPr>
        <w:rFonts w:ascii="Wingdings" w:eastAsia="Wingdings" w:hAnsi="Wingdings" w:hint="default"/>
        <w:sz w:val="20"/>
        <w:szCs w:val="20"/>
      </w:rPr>
    </w:lvl>
    <w:lvl w:ilvl="1" w:tplc="7BA86B20">
      <w:start w:val="1"/>
      <w:numFmt w:val="bullet"/>
      <w:lvlText w:val="•"/>
      <w:lvlJc w:val="left"/>
      <w:pPr>
        <w:ind w:left="749" w:hanging="360"/>
      </w:pPr>
      <w:rPr>
        <w:rFonts w:hint="default"/>
      </w:rPr>
    </w:lvl>
    <w:lvl w:ilvl="2" w:tplc="118C80A0">
      <w:start w:val="1"/>
      <w:numFmt w:val="bullet"/>
      <w:lvlText w:val="•"/>
      <w:lvlJc w:val="left"/>
      <w:pPr>
        <w:ind w:left="1034" w:hanging="360"/>
      </w:pPr>
      <w:rPr>
        <w:rFonts w:hint="default"/>
      </w:rPr>
    </w:lvl>
    <w:lvl w:ilvl="3" w:tplc="207C85B6">
      <w:start w:val="1"/>
      <w:numFmt w:val="bullet"/>
      <w:lvlText w:val="•"/>
      <w:lvlJc w:val="left"/>
      <w:pPr>
        <w:ind w:left="1319" w:hanging="360"/>
      </w:pPr>
      <w:rPr>
        <w:rFonts w:hint="default"/>
      </w:rPr>
    </w:lvl>
    <w:lvl w:ilvl="4" w:tplc="31FE23A0">
      <w:start w:val="1"/>
      <w:numFmt w:val="bullet"/>
      <w:lvlText w:val="•"/>
      <w:lvlJc w:val="left"/>
      <w:pPr>
        <w:ind w:left="1605" w:hanging="360"/>
      </w:pPr>
      <w:rPr>
        <w:rFonts w:hint="default"/>
      </w:rPr>
    </w:lvl>
    <w:lvl w:ilvl="5" w:tplc="0E401658">
      <w:start w:val="1"/>
      <w:numFmt w:val="bullet"/>
      <w:lvlText w:val="•"/>
      <w:lvlJc w:val="left"/>
      <w:pPr>
        <w:ind w:left="1890" w:hanging="360"/>
      </w:pPr>
      <w:rPr>
        <w:rFonts w:hint="default"/>
      </w:rPr>
    </w:lvl>
    <w:lvl w:ilvl="6" w:tplc="9D26648A">
      <w:start w:val="1"/>
      <w:numFmt w:val="bullet"/>
      <w:lvlText w:val="•"/>
      <w:lvlJc w:val="left"/>
      <w:pPr>
        <w:ind w:left="2175" w:hanging="360"/>
      </w:pPr>
      <w:rPr>
        <w:rFonts w:hint="default"/>
      </w:rPr>
    </w:lvl>
    <w:lvl w:ilvl="7" w:tplc="9942201E">
      <w:start w:val="1"/>
      <w:numFmt w:val="bullet"/>
      <w:lvlText w:val="•"/>
      <w:lvlJc w:val="left"/>
      <w:pPr>
        <w:ind w:left="2460" w:hanging="360"/>
      </w:pPr>
      <w:rPr>
        <w:rFonts w:hint="default"/>
      </w:rPr>
    </w:lvl>
    <w:lvl w:ilvl="8" w:tplc="A63E4A0E">
      <w:start w:val="1"/>
      <w:numFmt w:val="bullet"/>
      <w:lvlText w:val="•"/>
      <w:lvlJc w:val="left"/>
      <w:pPr>
        <w:ind w:left="2745" w:hanging="360"/>
      </w:pPr>
      <w:rPr>
        <w:rFonts w:hint="default"/>
      </w:rPr>
    </w:lvl>
  </w:abstractNum>
  <w:abstractNum w:abstractNumId="3" w15:restartNumberingAfterBreak="0">
    <w:nsid w:val="092D3431"/>
    <w:multiLevelType w:val="hybridMultilevel"/>
    <w:tmpl w:val="D7624B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725CC6"/>
    <w:multiLevelType w:val="hybridMultilevel"/>
    <w:tmpl w:val="4028B2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E4A27FC"/>
    <w:multiLevelType w:val="hybridMultilevel"/>
    <w:tmpl w:val="4582218C"/>
    <w:lvl w:ilvl="0" w:tplc="7BA86B20">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293431"/>
    <w:multiLevelType w:val="hybridMultilevel"/>
    <w:tmpl w:val="6F883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8C015D"/>
    <w:multiLevelType w:val="hybridMultilevel"/>
    <w:tmpl w:val="549A16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A53053"/>
    <w:multiLevelType w:val="hybridMultilevel"/>
    <w:tmpl w:val="2EAA8408"/>
    <w:lvl w:ilvl="0">
      <w:start w:val="1"/>
      <w:numFmt w:val="upperLetter"/>
      <w:lvlText w:val="%1."/>
      <w:lvlJc w:val="left"/>
      <w:pPr>
        <w:tabs>
          <w:tab w:val="num" w:pos="720"/>
        </w:tabs>
        <w:ind w:left="720" w:hanging="360"/>
      </w:pPr>
      <w:rPr>
        <w:rFonts w:hint="default"/>
        <w:b w:val="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7289B"/>
    <w:multiLevelType w:val="hybridMultilevel"/>
    <w:tmpl w:val="0194E260"/>
    <w:lvl w:ilvl="0" w:tplc="04100001">
      <w:start w:val="1"/>
      <w:numFmt w:val="bullet"/>
      <w:lvlText w:val=""/>
      <w:lvlJc w:val="left"/>
      <w:pPr>
        <w:ind w:left="-19" w:hanging="360"/>
      </w:pPr>
      <w:rPr>
        <w:rFonts w:ascii="Symbol" w:hAnsi="Symbol" w:hint="default"/>
      </w:rPr>
    </w:lvl>
    <w:lvl w:ilvl="1" w:tplc="04100003" w:tentative="1">
      <w:start w:val="1"/>
      <w:numFmt w:val="bullet"/>
      <w:lvlText w:val="o"/>
      <w:lvlJc w:val="left"/>
      <w:pPr>
        <w:ind w:left="701" w:hanging="360"/>
      </w:pPr>
      <w:rPr>
        <w:rFonts w:ascii="Courier New" w:hAnsi="Courier New" w:cs="Courier New" w:hint="default"/>
      </w:rPr>
    </w:lvl>
    <w:lvl w:ilvl="2" w:tplc="04100005" w:tentative="1">
      <w:start w:val="1"/>
      <w:numFmt w:val="bullet"/>
      <w:lvlText w:val=""/>
      <w:lvlJc w:val="left"/>
      <w:pPr>
        <w:ind w:left="1421" w:hanging="360"/>
      </w:pPr>
      <w:rPr>
        <w:rFonts w:ascii="Wingdings" w:hAnsi="Wingdings" w:hint="default"/>
      </w:rPr>
    </w:lvl>
    <w:lvl w:ilvl="3" w:tplc="04100001" w:tentative="1">
      <w:start w:val="1"/>
      <w:numFmt w:val="bullet"/>
      <w:lvlText w:val=""/>
      <w:lvlJc w:val="left"/>
      <w:pPr>
        <w:ind w:left="2141" w:hanging="360"/>
      </w:pPr>
      <w:rPr>
        <w:rFonts w:ascii="Symbol" w:hAnsi="Symbol" w:hint="default"/>
      </w:rPr>
    </w:lvl>
    <w:lvl w:ilvl="4" w:tplc="04100003" w:tentative="1">
      <w:start w:val="1"/>
      <w:numFmt w:val="bullet"/>
      <w:lvlText w:val="o"/>
      <w:lvlJc w:val="left"/>
      <w:pPr>
        <w:ind w:left="2861" w:hanging="360"/>
      </w:pPr>
      <w:rPr>
        <w:rFonts w:ascii="Courier New" w:hAnsi="Courier New" w:cs="Courier New" w:hint="default"/>
      </w:rPr>
    </w:lvl>
    <w:lvl w:ilvl="5" w:tplc="04100005" w:tentative="1">
      <w:start w:val="1"/>
      <w:numFmt w:val="bullet"/>
      <w:lvlText w:val=""/>
      <w:lvlJc w:val="left"/>
      <w:pPr>
        <w:ind w:left="3581" w:hanging="360"/>
      </w:pPr>
      <w:rPr>
        <w:rFonts w:ascii="Wingdings" w:hAnsi="Wingdings" w:hint="default"/>
      </w:rPr>
    </w:lvl>
    <w:lvl w:ilvl="6" w:tplc="04100001" w:tentative="1">
      <w:start w:val="1"/>
      <w:numFmt w:val="bullet"/>
      <w:lvlText w:val=""/>
      <w:lvlJc w:val="left"/>
      <w:pPr>
        <w:ind w:left="4301" w:hanging="360"/>
      </w:pPr>
      <w:rPr>
        <w:rFonts w:ascii="Symbol" w:hAnsi="Symbol" w:hint="default"/>
      </w:rPr>
    </w:lvl>
    <w:lvl w:ilvl="7" w:tplc="04100003" w:tentative="1">
      <w:start w:val="1"/>
      <w:numFmt w:val="bullet"/>
      <w:lvlText w:val="o"/>
      <w:lvlJc w:val="left"/>
      <w:pPr>
        <w:ind w:left="5021" w:hanging="360"/>
      </w:pPr>
      <w:rPr>
        <w:rFonts w:ascii="Courier New" w:hAnsi="Courier New" w:cs="Courier New" w:hint="default"/>
      </w:rPr>
    </w:lvl>
    <w:lvl w:ilvl="8" w:tplc="04100005" w:tentative="1">
      <w:start w:val="1"/>
      <w:numFmt w:val="bullet"/>
      <w:lvlText w:val=""/>
      <w:lvlJc w:val="left"/>
      <w:pPr>
        <w:ind w:left="5741" w:hanging="360"/>
      </w:pPr>
      <w:rPr>
        <w:rFonts w:ascii="Wingdings" w:hAnsi="Wingdings" w:hint="default"/>
      </w:rPr>
    </w:lvl>
  </w:abstractNum>
  <w:abstractNum w:abstractNumId="10" w15:restartNumberingAfterBreak="0">
    <w:nsid w:val="27A06AA9"/>
    <w:multiLevelType w:val="hybridMultilevel"/>
    <w:tmpl w:val="40BCFB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C8733C"/>
    <w:multiLevelType w:val="hybridMultilevel"/>
    <w:tmpl w:val="29725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950A95"/>
    <w:multiLevelType w:val="hybridMultilevel"/>
    <w:tmpl w:val="B4B8A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2435FD"/>
    <w:multiLevelType w:val="hybridMultilevel"/>
    <w:tmpl w:val="D4068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10C10BD"/>
    <w:multiLevelType w:val="hybridMultilevel"/>
    <w:tmpl w:val="887C66B8"/>
    <w:lvl w:ilvl="0" w:tplc="B2F275F2">
      <w:start w:val="1"/>
      <w:numFmt w:val="bullet"/>
      <w:lvlText w:val="-"/>
      <w:lvlJc w:val="left"/>
      <w:pPr>
        <w:ind w:left="1023" w:hanging="360"/>
      </w:pPr>
      <w:rPr>
        <w:rFonts w:ascii="Calibri" w:eastAsia="Times New Roman" w:hAnsi="Calibri" w:hint="default"/>
        <w:w w:val="100"/>
        <w:sz w:val="22"/>
      </w:rPr>
    </w:lvl>
    <w:lvl w:ilvl="1" w:tplc="04100003" w:tentative="1">
      <w:start w:val="1"/>
      <w:numFmt w:val="bullet"/>
      <w:lvlText w:val="o"/>
      <w:lvlJc w:val="left"/>
      <w:pPr>
        <w:ind w:left="1743" w:hanging="360"/>
      </w:pPr>
      <w:rPr>
        <w:rFonts w:ascii="Courier New" w:hAnsi="Courier New" w:cs="Courier New" w:hint="default"/>
      </w:rPr>
    </w:lvl>
    <w:lvl w:ilvl="2" w:tplc="04100005" w:tentative="1">
      <w:start w:val="1"/>
      <w:numFmt w:val="bullet"/>
      <w:lvlText w:val=""/>
      <w:lvlJc w:val="left"/>
      <w:pPr>
        <w:ind w:left="2463" w:hanging="360"/>
      </w:pPr>
      <w:rPr>
        <w:rFonts w:ascii="Wingdings" w:hAnsi="Wingdings" w:hint="default"/>
      </w:rPr>
    </w:lvl>
    <w:lvl w:ilvl="3" w:tplc="04100001" w:tentative="1">
      <w:start w:val="1"/>
      <w:numFmt w:val="bullet"/>
      <w:lvlText w:val=""/>
      <w:lvlJc w:val="left"/>
      <w:pPr>
        <w:ind w:left="3183" w:hanging="360"/>
      </w:pPr>
      <w:rPr>
        <w:rFonts w:ascii="Symbol" w:hAnsi="Symbol" w:hint="default"/>
      </w:rPr>
    </w:lvl>
    <w:lvl w:ilvl="4" w:tplc="04100003" w:tentative="1">
      <w:start w:val="1"/>
      <w:numFmt w:val="bullet"/>
      <w:lvlText w:val="o"/>
      <w:lvlJc w:val="left"/>
      <w:pPr>
        <w:ind w:left="3903" w:hanging="360"/>
      </w:pPr>
      <w:rPr>
        <w:rFonts w:ascii="Courier New" w:hAnsi="Courier New" w:cs="Courier New" w:hint="default"/>
      </w:rPr>
    </w:lvl>
    <w:lvl w:ilvl="5" w:tplc="04100005" w:tentative="1">
      <w:start w:val="1"/>
      <w:numFmt w:val="bullet"/>
      <w:lvlText w:val=""/>
      <w:lvlJc w:val="left"/>
      <w:pPr>
        <w:ind w:left="4623" w:hanging="360"/>
      </w:pPr>
      <w:rPr>
        <w:rFonts w:ascii="Wingdings" w:hAnsi="Wingdings" w:hint="default"/>
      </w:rPr>
    </w:lvl>
    <w:lvl w:ilvl="6" w:tplc="04100001" w:tentative="1">
      <w:start w:val="1"/>
      <w:numFmt w:val="bullet"/>
      <w:lvlText w:val=""/>
      <w:lvlJc w:val="left"/>
      <w:pPr>
        <w:ind w:left="5343" w:hanging="360"/>
      </w:pPr>
      <w:rPr>
        <w:rFonts w:ascii="Symbol" w:hAnsi="Symbol" w:hint="default"/>
      </w:rPr>
    </w:lvl>
    <w:lvl w:ilvl="7" w:tplc="04100003" w:tentative="1">
      <w:start w:val="1"/>
      <w:numFmt w:val="bullet"/>
      <w:lvlText w:val="o"/>
      <w:lvlJc w:val="left"/>
      <w:pPr>
        <w:ind w:left="6063" w:hanging="360"/>
      </w:pPr>
      <w:rPr>
        <w:rFonts w:ascii="Courier New" w:hAnsi="Courier New" w:cs="Courier New" w:hint="default"/>
      </w:rPr>
    </w:lvl>
    <w:lvl w:ilvl="8" w:tplc="04100005" w:tentative="1">
      <w:start w:val="1"/>
      <w:numFmt w:val="bullet"/>
      <w:lvlText w:val=""/>
      <w:lvlJc w:val="left"/>
      <w:pPr>
        <w:ind w:left="6783" w:hanging="360"/>
      </w:pPr>
      <w:rPr>
        <w:rFonts w:ascii="Wingdings" w:hAnsi="Wingdings" w:hint="default"/>
      </w:rPr>
    </w:lvl>
  </w:abstractNum>
  <w:abstractNum w:abstractNumId="15" w15:restartNumberingAfterBreak="0">
    <w:nsid w:val="526538ED"/>
    <w:multiLevelType w:val="hybridMultilevel"/>
    <w:tmpl w:val="389E604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D47359"/>
    <w:multiLevelType w:val="hybridMultilevel"/>
    <w:tmpl w:val="29228C5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0">
    <w:nsid w:val="573A18E6"/>
    <w:multiLevelType w:val="hybridMultilevel"/>
    <w:tmpl w:val="D0E0E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B077248"/>
    <w:multiLevelType w:val="hybridMultilevel"/>
    <w:tmpl w:val="13D2D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B8E22DF"/>
    <w:multiLevelType w:val="hybridMultilevel"/>
    <w:tmpl w:val="1D84BC2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D1066A7"/>
    <w:multiLevelType w:val="hybridMultilevel"/>
    <w:tmpl w:val="A5DC54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F7F6098"/>
    <w:multiLevelType w:val="hybridMultilevel"/>
    <w:tmpl w:val="0582CF64"/>
    <w:lvl w:ilvl="0" w:tplc="B2F275F2">
      <w:start w:val="1"/>
      <w:numFmt w:val="bullet"/>
      <w:lvlText w:val="-"/>
      <w:lvlJc w:val="left"/>
      <w:pPr>
        <w:ind w:left="360" w:hanging="360"/>
      </w:pPr>
      <w:rPr>
        <w:rFonts w:ascii="Calibri" w:eastAsia="Times New Roman" w:hAnsi="Calibri" w:hint="default"/>
        <w:w w:val="100"/>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B829CF"/>
    <w:multiLevelType w:val="hybridMultilevel"/>
    <w:tmpl w:val="47CE06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7A131D0"/>
    <w:multiLevelType w:val="hybridMultilevel"/>
    <w:tmpl w:val="824E6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B1E78F8"/>
    <w:multiLevelType w:val="hybridMultilevel"/>
    <w:tmpl w:val="AD504D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EA14000"/>
    <w:multiLevelType w:val="hybridMultilevel"/>
    <w:tmpl w:val="1BCE29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860572"/>
    <w:multiLevelType w:val="hybridMultilevel"/>
    <w:tmpl w:val="1F7AE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98662443">
    <w:abstractNumId w:val="8"/>
  </w:num>
  <w:num w:numId="2" w16cid:durableId="1587375820">
    <w:abstractNumId w:val="16"/>
  </w:num>
  <w:num w:numId="3" w16cid:durableId="1511095269">
    <w:abstractNumId w:val="15"/>
  </w:num>
  <w:num w:numId="4" w16cid:durableId="1720394890">
    <w:abstractNumId w:val="19"/>
  </w:num>
  <w:num w:numId="5" w16cid:durableId="1867329075">
    <w:abstractNumId w:val="0"/>
  </w:num>
  <w:num w:numId="6" w16cid:durableId="554975392">
    <w:abstractNumId w:val="1"/>
  </w:num>
  <w:num w:numId="7" w16cid:durableId="1956980206">
    <w:abstractNumId w:val="25"/>
  </w:num>
  <w:num w:numId="8" w16cid:durableId="1218782753">
    <w:abstractNumId w:val="10"/>
  </w:num>
  <w:num w:numId="9" w16cid:durableId="1972517371">
    <w:abstractNumId w:val="24"/>
  </w:num>
  <w:num w:numId="10" w16cid:durableId="111874208">
    <w:abstractNumId w:val="21"/>
  </w:num>
  <w:num w:numId="11" w16cid:durableId="1943416399">
    <w:abstractNumId w:val="13"/>
  </w:num>
  <w:num w:numId="12" w16cid:durableId="1033503230">
    <w:abstractNumId w:val="14"/>
  </w:num>
  <w:num w:numId="13" w16cid:durableId="464978987">
    <w:abstractNumId w:val="23"/>
  </w:num>
  <w:num w:numId="14" w16cid:durableId="313025517">
    <w:abstractNumId w:val="9"/>
  </w:num>
  <w:num w:numId="15" w16cid:durableId="1306351887">
    <w:abstractNumId w:val="18"/>
  </w:num>
  <w:num w:numId="16" w16cid:durableId="1359624709">
    <w:abstractNumId w:val="20"/>
  </w:num>
  <w:num w:numId="17" w16cid:durableId="50614993">
    <w:abstractNumId w:val="22"/>
  </w:num>
  <w:num w:numId="18" w16cid:durableId="1736657115">
    <w:abstractNumId w:val="11"/>
  </w:num>
  <w:num w:numId="19" w16cid:durableId="887301616">
    <w:abstractNumId w:val="17"/>
  </w:num>
  <w:num w:numId="20" w16cid:durableId="803930741">
    <w:abstractNumId w:val="6"/>
  </w:num>
  <w:num w:numId="21" w16cid:durableId="1648126623">
    <w:abstractNumId w:val="12"/>
  </w:num>
  <w:num w:numId="22" w16cid:durableId="299384008">
    <w:abstractNumId w:val="3"/>
  </w:num>
  <w:num w:numId="23" w16cid:durableId="404109099">
    <w:abstractNumId w:val="26"/>
  </w:num>
  <w:num w:numId="24" w16cid:durableId="683440799">
    <w:abstractNumId w:val="7"/>
  </w:num>
  <w:num w:numId="25" w16cid:durableId="1870219044">
    <w:abstractNumId w:val="4"/>
  </w:num>
  <w:num w:numId="26" w16cid:durableId="2060862115">
    <w:abstractNumId w:val="2"/>
  </w:num>
  <w:num w:numId="27" w16cid:durableId="990213118">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3"/>
  <w:proofState w:spelling="clean" w:grammar="clean"/>
  <w:defaultTabStop w:val="708"/>
  <w:hyphenationZone w:val="283"/>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89"/>
    <w:rsid w:val="00033928"/>
    <w:rsid w:val="000665A3"/>
    <w:rsid w:val="00066D9E"/>
    <w:rsid w:val="0008355D"/>
    <w:rsid w:val="00086424"/>
    <w:rsid w:val="00092570"/>
    <w:rsid w:val="000B6363"/>
    <w:rsid w:val="000C7764"/>
    <w:rsid w:val="000E636A"/>
    <w:rsid w:val="000F212D"/>
    <w:rsid w:val="00111F46"/>
    <w:rsid w:val="001253EB"/>
    <w:rsid w:val="001335C2"/>
    <w:rsid w:val="0013632D"/>
    <w:rsid w:val="00141B38"/>
    <w:rsid w:val="00165851"/>
    <w:rsid w:val="00166B61"/>
    <w:rsid w:val="00166E2D"/>
    <w:rsid w:val="0017025D"/>
    <w:rsid w:val="001951D0"/>
    <w:rsid w:val="001A52BC"/>
    <w:rsid w:val="001C20F4"/>
    <w:rsid w:val="001C6A3E"/>
    <w:rsid w:val="001D61F5"/>
    <w:rsid w:val="001E086B"/>
    <w:rsid w:val="001E51AF"/>
    <w:rsid w:val="001E6654"/>
    <w:rsid w:val="001F0CF2"/>
    <w:rsid w:val="001F666B"/>
    <w:rsid w:val="00203097"/>
    <w:rsid w:val="00205DE2"/>
    <w:rsid w:val="0021148F"/>
    <w:rsid w:val="00222284"/>
    <w:rsid w:val="00247CB7"/>
    <w:rsid w:val="00285C14"/>
    <w:rsid w:val="002B07BD"/>
    <w:rsid w:val="002B2679"/>
    <w:rsid w:val="002C6EEA"/>
    <w:rsid w:val="002D2C0F"/>
    <w:rsid w:val="002F62BA"/>
    <w:rsid w:val="00311205"/>
    <w:rsid w:val="003159FC"/>
    <w:rsid w:val="0033398F"/>
    <w:rsid w:val="003633FC"/>
    <w:rsid w:val="00366A45"/>
    <w:rsid w:val="003852A1"/>
    <w:rsid w:val="003934DD"/>
    <w:rsid w:val="003A6338"/>
    <w:rsid w:val="003C196F"/>
    <w:rsid w:val="003C7F29"/>
    <w:rsid w:val="003D1216"/>
    <w:rsid w:val="003D3178"/>
    <w:rsid w:val="003D7C7F"/>
    <w:rsid w:val="003E5CF2"/>
    <w:rsid w:val="003E7A18"/>
    <w:rsid w:val="00436CD4"/>
    <w:rsid w:val="00441AB8"/>
    <w:rsid w:val="00445530"/>
    <w:rsid w:val="004517EC"/>
    <w:rsid w:val="004525B1"/>
    <w:rsid w:val="00460322"/>
    <w:rsid w:val="004844B7"/>
    <w:rsid w:val="004928D7"/>
    <w:rsid w:val="0049447E"/>
    <w:rsid w:val="004A64CC"/>
    <w:rsid w:val="004B77F3"/>
    <w:rsid w:val="004C7F3B"/>
    <w:rsid w:val="004D0304"/>
    <w:rsid w:val="004D4DA5"/>
    <w:rsid w:val="004E055A"/>
    <w:rsid w:val="004F04CD"/>
    <w:rsid w:val="004F5BC7"/>
    <w:rsid w:val="00522CD1"/>
    <w:rsid w:val="005236BD"/>
    <w:rsid w:val="00524BC8"/>
    <w:rsid w:val="005414F4"/>
    <w:rsid w:val="00562354"/>
    <w:rsid w:val="00575659"/>
    <w:rsid w:val="005A0242"/>
    <w:rsid w:val="005A347A"/>
    <w:rsid w:val="005B0C30"/>
    <w:rsid w:val="005B4F58"/>
    <w:rsid w:val="005C2E01"/>
    <w:rsid w:val="005C70BB"/>
    <w:rsid w:val="005E1B33"/>
    <w:rsid w:val="005F2AC9"/>
    <w:rsid w:val="005F5592"/>
    <w:rsid w:val="00606FA4"/>
    <w:rsid w:val="0061091F"/>
    <w:rsid w:val="00611022"/>
    <w:rsid w:val="00613FC6"/>
    <w:rsid w:val="0061429F"/>
    <w:rsid w:val="00622CA7"/>
    <w:rsid w:val="0064775D"/>
    <w:rsid w:val="006651F7"/>
    <w:rsid w:val="00667CC2"/>
    <w:rsid w:val="00674A48"/>
    <w:rsid w:val="00695C45"/>
    <w:rsid w:val="006E674E"/>
    <w:rsid w:val="006F5F1D"/>
    <w:rsid w:val="007004AF"/>
    <w:rsid w:val="00700902"/>
    <w:rsid w:val="00704D87"/>
    <w:rsid w:val="00714732"/>
    <w:rsid w:val="007347AB"/>
    <w:rsid w:val="00742054"/>
    <w:rsid w:val="007522C0"/>
    <w:rsid w:val="00762125"/>
    <w:rsid w:val="00763F76"/>
    <w:rsid w:val="00772469"/>
    <w:rsid w:val="00783A48"/>
    <w:rsid w:val="007A1E30"/>
    <w:rsid w:val="007C18E2"/>
    <w:rsid w:val="007C262B"/>
    <w:rsid w:val="007C3A36"/>
    <w:rsid w:val="007C6CAE"/>
    <w:rsid w:val="007E04F2"/>
    <w:rsid w:val="007E2436"/>
    <w:rsid w:val="007F54A3"/>
    <w:rsid w:val="0080455C"/>
    <w:rsid w:val="00814AB8"/>
    <w:rsid w:val="0082458F"/>
    <w:rsid w:val="00842B8E"/>
    <w:rsid w:val="0084390F"/>
    <w:rsid w:val="00846FF2"/>
    <w:rsid w:val="008523C0"/>
    <w:rsid w:val="00872CDC"/>
    <w:rsid w:val="0088460C"/>
    <w:rsid w:val="008A3893"/>
    <w:rsid w:val="008A65E9"/>
    <w:rsid w:val="008B3D31"/>
    <w:rsid w:val="008E30E7"/>
    <w:rsid w:val="008E62D2"/>
    <w:rsid w:val="008F7800"/>
    <w:rsid w:val="00915389"/>
    <w:rsid w:val="00934A36"/>
    <w:rsid w:val="00935E16"/>
    <w:rsid w:val="00945655"/>
    <w:rsid w:val="00947D74"/>
    <w:rsid w:val="00955C29"/>
    <w:rsid w:val="00957D6E"/>
    <w:rsid w:val="00980DAE"/>
    <w:rsid w:val="009A5F66"/>
    <w:rsid w:val="009B7AB7"/>
    <w:rsid w:val="009C1506"/>
    <w:rsid w:val="009D0F21"/>
    <w:rsid w:val="009D1D10"/>
    <w:rsid w:val="009D6CF4"/>
    <w:rsid w:val="009D6EDA"/>
    <w:rsid w:val="00A02C52"/>
    <w:rsid w:val="00A05ACC"/>
    <w:rsid w:val="00A17898"/>
    <w:rsid w:val="00A309F1"/>
    <w:rsid w:val="00A317F1"/>
    <w:rsid w:val="00A338FC"/>
    <w:rsid w:val="00A3598A"/>
    <w:rsid w:val="00A54A5A"/>
    <w:rsid w:val="00A57D3F"/>
    <w:rsid w:val="00A86407"/>
    <w:rsid w:val="00A97262"/>
    <w:rsid w:val="00AC4399"/>
    <w:rsid w:val="00AC5FA0"/>
    <w:rsid w:val="00AF2433"/>
    <w:rsid w:val="00AF7008"/>
    <w:rsid w:val="00B05E1E"/>
    <w:rsid w:val="00B24882"/>
    <w:rsid w:val="00B33565"/>
    <w:rsid w:val="00B34E82"/>
    <w:rsid w:val="00B50CBC"/>
    <w:rsid w:val="00B5237A"/>
    <w:rsid w:val="00B67493"/>
    <w:rsid w:val="00BA5B0E"/>
    <w:rsid w:val="00BA6B60"/>
    <w:rsid w:val="00BB6376"/>
    <w:rsid w:val="00BC4DB8"/>
    <w:rsid w:val="00BF1801"/>
    <w:rsid w:val="00C04A0B"/>
    <w:rsid w:val="00C1045B"/>
    <w:rsid w:val="00C131EA"/>
    <w:rsid w:val="00C17012"/>
    <w:rsid w:val="00C2463B"/>
    <w:rsid w:val="00C545C6"/>
    <w:rsid w:val="00C6436E"/>
    <w:rsid w:val="00CB0954"/>
    <w:rsid w:val="00CB0BBD"/>
    <w:rsid w:val="00CB47AA"/>
    <w:rsid w:val="00CD6D69"/>
    <w:rsid w:val="00CE0FB3"/>
    <w:rsid w:val="00CE1EA5"/>
    <w:rsid w:val="00CF25C0"/>
    <w:rsid w:val="00D01713"/>
    <w:rsid w:val="00D01E15"/>
    <w:rsid w:val="00D01F94"/>
    <w:rsid w:val="00D12BDB"/>
    <w:rsid w:val="00D154AE"/>
    <w:rsid w:val="00D21BA4"/>
    <w:rsid w:val="00D2518A"/>
    <w:rsid w:val="00D25AAB"/>
    <w:rsid w:val="00D31967"/>
    <w:rsid w:val="00D31D15"/>
    <w:rsid w:val="00D700C8"/>
    <w:rsid w:val="00D74262"/>
    <w:rsid w:val="00D909BF"/>
    <w:rsid w:val="00D9576D"/>
    <w:rsid w:val="00DB0FFB"/>
    <w:rsid w:val="00DC3397"/>
    <w:rsid w:val="00DD0129"/>
    <w:rsid w:val="00E01630"/>
    <w:rsid w:val="00E05746"/>
    <w:rsid w:val="00E557FE"/>
    <w:rsid w:val="00E813B7"/>
    <w:rsid w:val="00E8194B"/>
    <w:rsid w:val="00E8404B"/>
    <w:rsid w:val="00E8562C"/>
    <w:rsid w:val="00E9110E"/>
    <w:rsid w:val="00EB7B17"/>
    <w:rsid w:val="00ED5B00"/>
    <w:rsid w:val="00ED5F69"/>
    <w:rsid w:val="00ED6D7E"/>
    <w:rsid w:val="00EE6067"/>
    <w:rsid w:val="00F07725"/>
    <w:rsid w:val="00F175F0"/>
    <w:rsid w:val="00F40962"/>
    <w:rsid w:val="00F5354A"/>
    <w:rsid w:val="00F567BC"/>
    <w:rsid w:val="00F71961"/>
    <w:rsid w:val="00F77F04"/>
    <w:rsid w:val="00F80E69"/>
    <w:rsid w:val="00F827A4"/>
    <w:rsid w:val="00FA3BAE"/>
    <w:rsid w:val="00FD3B47"/>
    <w:rsid w:val="00FD5839"/>
    <w:rsid w:val="00FE5A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E95D7"/>
  <w15:chartTrackingRefBased/>
  <w15:docId w15:val="{C115BEA2-C3DA-D443-9B2C-66E860B1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12D"/>
    <w:rPr>
      <w:sz w:val="24"/>
      <w:szCs w:val="24"/>
    </w:rPr>
  </w:style>
  <w:style w:type="paragraph" w:styleId="Titolo1">
    <w:name w:val="heading 1"/>
    <w:basedOn w:val="Normale"/>
    <w:next w:val="Normale"/>
    <w:link w:val="Titolo1Carattere"/>
    <w:uiPriority w:val="9"/>
    <w:qFormat/>
    <w:rsid w:val="00695C45"/>
    <w:pPr>
      <w:keepNext/>
      <w:spacing w:before="240" w:after="60"/>
      <w:outlineLvl w:val="0"/>
    </w:pPr>
    <w:rPr>
      <w:rFonts w:ascii="Calibri Light" w:hAnsi="Calibri Light"/>
      <w:b/>
      <w:bCs/>
      <w:kern w:val="32"/>
      <w:sz w:val="32"/>
      <w:szCs w:val="32"/>
    </w:rPr>
  </w:style>
  <w:style w:type="paragraph" w:styleId="Titolo2">
    <w:name w:val="heading 2"/>
    <w:basedOn w:val="Normale"/>
    <w:next w:val="Normale"/>
    <w:qFormat/>
    <w:pPr>
      <w:keepNext/>
      <w:spacing w:before="240" w:after="60"/>
      <w:outlineLvl w:val="1"/>
    </w:pPr>
    <w:rPr>
      <w:rFonts w:ascii="Cambria" w:hAnsi="Cambria"/>
      <w:b/>
      <w:bCs/>
      <w:i/>
      <w:iCs/>
      <w:sz w:val="28"/>
      <w:szCs w:val="28"/>
    </w:rPr>
  </w:style>
  <w:style w:type="paragraph" w:styleId="Titolo3">
    <w:name w:val="heading 3"/>
    <w:basedOn w:val="Normale"/>
    <w:qFormat/>
    <w:pPr>
      <w:spacing w:before="100" w:beforeAutospacing="1" w:after="100" w:afterAutospacing="1"/>
      <w:outlineLvl w:val="2"/>
    </w:pPr>
    <w:rPr>
      <w:b/>
      <w:bCs/>
      <w:sz w:val="27"/>
      <w:szCs w:val="27"/>
    </w:rPr>
  </w:style>
  <w:style w:type="paragraph" w:styleId="Titolo4">
    <w:name w:val="heading 4"/>
    <w:basedOn w:val="Normale"/>
    <w:next w:val="Normale"/>
    <w:qFormat/>
    <w:pPr>
      <w:keepNext/>
      <w:spacing w:before="240" w:after="60"/>
      <w:outlineLvl w:val="3"/>
    </w:pPr>
    <w:rPr>
      <w:rFonts w:ascii="Calibri" w:hAnsi="Calibri"/>
      <w:b/>
      <w:bCs/>
      <w:sz w:val="28"/>
      <w:szCs w:val="28"/>
    </w:rPr>
  </w:style>
  <w:style w:type="paragraph" w:styleId="Titolo6">
    <w:name w:val="heading 6"/>
    <w:basedOn w:val="Normale"/>
    <w:next w:val="Normale"/>
    <w:link w:val="Titolo6Carattere"/>
    <w:uiPriority w:val="9"/>
    <w:semiHidden/>
    <w:unhideWhenUsed/>
    <w:qFormat/>
    <w:rsid w:val="00695C45"/>
    <w:pPr>
      <w:spacing w:before="240" w:after="60"/>
      <w:outlineLvl w:val="5"/>
    </w:pPr>
    <w:rPr>
      <w:rFonts w:ascii="Calibri" w:hAnsi="Calibri"/>
      <w:b/>
      <w:bCs/>
      <w:sz w:val="22"/>
      <w:szCs w:val="22"/>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9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aliases w:val="Corpo del testo"/>
    <w:basedOn w:val="Normale"/>
    <w:semiHidden/>
    <w:pPr>
      <w:jc w:val="both"/>
    </w:pPr>
    <w:rPr>
      <w:rFonts w:ascii="Comic Sans MS" w:hAnsi="Comic Sans MS"/>
      <w:sz w:val="22"/>
    </w:rPr>
  </w:style>
  <w:style w:type="character" w:customStyle="1" w:styleId="Titolo3Carattere">
    <w:name w:val="Titolo 3 Carattere"/>
    <w:rPr>
      <w:b/>
      <w:bCs/>
      <w:sz w:val="27"/>
      <w:szCs w:val="27"/>
    </w:rPr>
  </w:style>
  <w:style w:type="character" w:styleId="Enfasigrassetto">
    <w:name w:val="Strong"/>
    <w:qFormat/>
    <w:rPr>
      <w:b/>
      <w:bCs/>
    </w:rPr>
  </w:style>
  <w:style w:type="character" w:customStyle="1" w:styleId="Titolo2Carattere">
    <w:name w:val="Titolo 2 Carattere"/>
    <w:semiHidden/>
    <w:rPr>
      <w:rFonts w:ascii="Cambria" w:eastAsia="Times New Roman" w:hAnsi="Cambria" w:cs="Times New Roman"/>
      <w:b/>
      <w:bCs/>
      <w:i/>
      <w:iCs/>
      <w:sz w:val="28"/>
      <w:szCs w:val="28"/>
    </w:rPr>
  </w:style>
  <w:style w:type="character" w:customStyle="1" w:styleId="Titolo4Carattere">
    <w:name w:val="Titolo 4 Carattere"/>
    <w:rPr>
      <w:rFonts w:ascii="Calibri" w:hAnsi="Calibri"/>
      <w:b/>
      <w:bCs/>
      <w:sz w:val="28"/>
      <w:szCs w:val="28"/>
    </w:rPr>
  </w:style>
  <w:style w:type="character" w:styleId="Collegamentoipertestuale">
    <w:name w:val="Hyperlink"/>
    <w:semiHidden/>
    <w:rPr>
      <w:u w:val="single"/>
    </w:rPr>
  </w:style>
  <w:style w:type="paragraph" w:styleId="Intestazione">
    <w:name w:val="header"/>
    <w:basedOn w:val="Normale"/>
    <w:link w:val="IntestazioneCarattere"/>
    <w:uiPriority w:val="99"/>
    <w:unhideWhenUsed/>
    <w:rsid w:val="004525B1"/>
    <w:pPr>
      <w:tabs>
        <w:tab w:val="center" w:pos="4819"/>
        <w:tab w:val="right" w:pos="9638"/>
      </w:tabs>
    </w:pPr>
  </w:style>
  <w:style w:type="character" w:customStyle="1" w:styleId="IntestazioneCarattere">
    <w:name w:val="Intestazione Carattere"/>
    <w:link w:val="Intestazione"/>
    <w:uiPriority w:val="99"/>
    <w:rsid w:val="004525B1"/>
    <w:rPr>
      <w:sz w:val="24"/>
      <w:szCs w:val="24"/>
    </w:rPr>
  </w:style>
  <w:style w:type="paragraph" w:styleId="Pidipagina">
    <w:name w:val="footer"/>
    <w:basedOn w:val="Normale"/>
    <w:link w:val="PidipaginaCarattere"/>
    <w:uiPriority w:val="99"/>
    <w:unhideWhenUsed/>
    <w:rsid w:val="004525B1"/>
    <w:pPr>
      <w:tabs>
        <w:tab w:val="center" w:pos="4819"/>
        <w:tab w:val="right" w:pos="9638"/>
      </w:tabs>
    </w:pPr>
  </w:style>
  <w:style w:type="character" w:customStyle="1" w:styleId="PidipaginaCarattere">
    <w:name w:val="Piè di pagina Carattere"/>
    <w:link w:val="Pidipagina"/>
    <w:uiPriority w:val="99"/>
    <w:rsid w:val="004525B1"/>
    <w:rPr>
      <w:sz w:val="24"/>
      <w:szCs w:val="24"/>
    </w:rPr>
  </w:style>
  <w:style w:type="character" w:customStyle="1" w:styleId="Titolo1Carattere">
    <w:name w:val="Titolo 1 Carattere"/>
    <w:link w:val="Titolo1"/>
    <w:uiPriority w:val="9"/>
    <w:rsid w:val="00695C45"/>
    <w:rPr>
      <w:rFonts w:ascii="Calibri Light" w:eastAsia="Times New Roman" w:hAnsi="Calibri Light" w:cs="Times New Roman"/>
      <w:b/>
      <w:bCs/>
      <w:kern w:val="32"/>
      <w:sz w:val="32"/>
      <w:szCs w:val="32"/>
    </w:rPr>
  </w:style>
  <w:style w:type="character" w:customStyle="1" w:styleId="Titolo6Carattere">
    <w:name w:val="Titolo 6 Carattere"/>
    <w:link w:val="Titolo6"/>
    <w:uiPriority w:val="9"/>
    <w:semiHidden/>
    <w:rsid w:val="00695C45"/>
    <w:rPr>
      <w:rFonts w:ascii="Calibri" w:eastAsia="Times New Roman" w:hAnsi="Calibri" w:cs="Times New Roman"/>
      <w:b/>
      <w:bCs/>
      <w:sz w:val="22"/>
      <w:szCs w:val="22"/>
    </w:rPr>
  </w:style>
  <w:style w:type="paragraph" w:styleId="Testonotaapidipagina">
    <w:name w:val="footnote text"/>
    <w:basedOn w:val="Normale"/>
    <w:link w:val="TestonotaapidipaginaCarattere"/>
    <w:uiPriority w:val="99"/>
    <w:semiHidden/>
    <w:unhideWhenUsed/>
    <w:rsid w:val="00695C45"/>
    <w:rPr>
      <w:sz w:val="20"/>
      <w:szCs w:val="20"/>
    </w:rPr>
  </w:style>
  <w:style w:type="character" w:customStyle="1" w:styleId="TestonotaapidipaginaCarattere">
    <w:name w:val="Testo nota a piè di pagina Carattere"/>
    <w:basedOn w:val="Carpredefinitoparagrafo"/>
    <w:link w:val="Testonotaapidipagina"/>
    <w:uiPriority w:val="99"/>
    <w:semiHidden/>
    <w:rsid w:val="00695C45"/>
  </w:style>
  <w:style w:type="table" w:styleId="Tabellasemplice-2">
    <w:name w:val="Plain Table 2"/>
    <w:basedOn w:val="Tabellanormale"/>
    <w:uiPriority w:val="42"/>
    <w:rsid w:val="000665A3"/>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gliatabellachiara">
    <w:name w:val="Grid Table Light"/>
    <w:basedOn w:val="Tabellanormale"/>
    <w:uiPriority w:val="40"/>
    <w:rsid w:val="0016585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Paragrafoelenco">
    <w:name w:val="List Paragraph"/>
    <w:basedOn w:val="Normale"/>
    <w:uiPriority w:val="34"/>
    <w:qFormat/>
    <w:rsid w:val="00141B38"/>
    <w:pPr>
      <w:ind w:left="708"/>
    </w:pPr>
  </w:style>
  <w:style w:type="paragraph" w:customStyle="1" w:styleId="TableContents">
    <w:name w:val="Table Contents"/>
    <w:basedOn w:val="Corpotesto"/>
    <w:rsid w:val="00C04A0B"/>
    <w:pPr>
      <w:widowControl w:val="0"/>
      <w:suppressAutoHyphens/>
      <w:jc w:val="left"/>
    </w:pPr>
    <w:rPr>
      <w:rFonts w:ascii="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137254">
      <w:bodyDiv w:val="1"/>
      <w:marLeft w:val="0"/>
      <w:marRight w:val="0"/>
      <w:marTop w:val="0"/>
      <w:marBottom w:val="0"/>
      <w:divBdr>
        <w:top w:val="none" w:sz="0" w:space="0" w:color="auto"/>
        <w:left w:val="none" w:sz="0" w:space="0" w:color="auto"/>
        <w:bottom w:val="none" w:sz="0" w:space="0" w:color="auto"/>
        <w:right w:val="none" w:sz="0" w:space="0" w:color="auto"/>
      </w:divBdr>
      <w:divsChild>
        <w:div w:id="2125923271">
          <w:marLeft w:val="0"/>
          <w:marRight w:val="0"/>
          <w:marTop w:val="0"/>
          <w:marBottom w:val="0"/>
          <w:divBdr>
            <w:top w:val="none" w:sz="0" w:space="0" w:color="auto"/>
            <w:left w:val="none" w:sz="0" w:space="0" w:color="auto"/>
            <w:bottom w:val="none" w:sz="0" w:space="0" w:color="auto"/>
            <w:right w:val="none" w:sz="0" w:space="0" w:color="auto"/>
          </w:divBdr>
          <w:divsChild>
            <w:div w:id="13697531">
              <w:marLeft w:val="0"/>
              <w:marRight w:val="0"/>
              <w:marTop w:val="0"/>
              <w:marBottom w:val="0"/>
              <w:divBdr>
                <w:top w:val="none" w:sz="0" w:space="0" w:color="auto"/>
                <w:left w:val="none" w:sz="0" w:space="0" w:color="auto"/>
                <w:bottom w:val="none" w:sz="0" w:space="0" w:color="auto"/>
                <w:right w:val="none" w:sz="0" w:space="0" w:color="auto"/>
              </w:divBdr>
            </w:div>
            <w:div w:id="73431099">
              <w:marLeft w:val="0"/>
              <w:marRight w:val="0"/>
              <w:marTop w:val="0"/>
              <w:marBottom w:val="0"/>
              <w:divBdr>
                <w:top w:val="none" w:sz="0" w:space="0" w:color="auto"/>
                <w:left w:val="none" w:sz="0" w:space="0" w:color="auto"/>
                <w:bottom w:val="none" w:sz="0" w:space="0" w:color="auto"/>
                <w:right w:val="none" w:sz="0" w:space="0" w:color="auto"/>
              </w:divBdr>
            </w:div>
            <w:div w:id="138888987">
              <w:marLeft w:val="0"/>
              <w:marRight w:val="0"/>
              <w:marTop w:val="0"/>
              <w:marBottom w:val="0"/>
              <w:divBdr>
                <w:top w:val="none" w:sz="0" w:space="0" w:color="auto"/>
                <w:left w:val="none" w:sz="0" w:space="0" w:color="auto"/>
                <w:bottom w:val="none" w:sz="0" w:space="0" w:color="auto"/>
                <w:right w:val="none" w:sz="0" w:space="0" w:color="auto"/>
              </w:divBdr>
            </w:div>
            <w:div w:id="263421369">
              <w:marLeft w:val="0"/>
              <w:marRight w:val="0"/>
              <w:marTop w:val="0"/>
              <w:marBottom w:val="0"/>
              <w:divBdr>
                <w:top w:val="none" w:sz="0" w:space="0" w:color="auto"/>
                <w:left w:val="none" w:sz="0" w:space="0" w:color="auto"/>
                <w:bottom w:val="none" w:sz="0" w:space="0" w:color="auto"/>
                <w:right w:val="none" w:sz="0" w:space="0" w:color="auto"/>
              </w:divBdr>
            </w:div>
            <w:div w:id="283780185">
              <w:marLeft w:val="0"/>
              <w:marRight w:val="0"/>
              <w:marTop w:val="0"/>
              <w:marBottom w:val="0"/>
              <w:divBdr>
                <w:top w:val="none" w:sz="0" w:space="0" w:color="auto"/>
                <w:left w:val="none" w:sz="0" w:space="0" w:color="auto"/>
                <w:bottom w:val="none" w:sz="0" w:space="0" w:color="auto"/>
                <w:right w:val="none" w:sz="0" w:space="0" w:color="auto"/>
              </w:divBdr>
            </w:div>
            <w:div w:id="591400438">
              <w:marLeft w:val="0"/>
              <w:marRight w:val="0"/>
              <w:marTop w:val="0"/>
              <w:marBottom w:val="0"/>
              <w:divBdr>
                <w:top w:val="none" w:sz="0" w:space="0" w:color="auto"/>
                <w:left w:val="none" w:sz="0" w:space="0" w:color="auto"/>
                <w:bottom w:val="none" w:sz="0" w:space="0" w:color="auto"/>
                <w:right w:val="none" w:sz="0" w:space="0" w:color="auto"/>
              </w:divBdr>
            </w:div>
            <w:div w:id="868108249">
              <w:marLeft w:val="0"/>
              <w:marRight w:val="0"/>
              <w:marTop w:val="0"/>
              <w:marBottom w:val="0"/>
              <w:divBdr>
                <w:top w:val="none" w:sz="0" w:space="0" w:color="auto"/>
                <w:left w:val="none" w:sz="0" w:space="0" w:color="auto"/>
                <w:bottom w:val="none" w:sz="0" w:space="0" w:color="auto"/>
                <w:right w:val="none" w:sz="0" w:space="0" w:color="auto"/>
              </w:divBdr>
            </w:div>
            <w:div w:id="1006447011">
              <w:marLeft w:val="0"/>
              <w:marRight w:val="0"/>
              <w:marTop w:val="0"/>
              <w:marBottom w:val="0"/>
              <w:divBdr>
                <w:top w:val="none" w:sz="0" w:space="0" w:color="auto"/>
                <w:left w:val="none" w:sz="0" w:space="0" w:color="auto"/>
                <w:bottom w:val="none" w:sz="0" w:space="0" w:color="auto"/>
                <w:right w:val="none" w:sz="0" w:space="0" w:color="auto"/>
              </w:divBdr>
            </w:div>
            <w:div w:id="1266229851">
              <w:marLeft w:val="0"/>
              <w:marRight w:val="0"/>
              <w:marTop w:val="0"/>
              <w:marBottom w:val="0"/>
              <w:divBdr>
                <w:top w:val="none" w:sz="0" w:space="0" w:color="auto"/>
                <w:left w:val="none" w:sz="0" w:space="0" w:color="auto"/>
                <w:bottom w:val="none" w:sz="0" w:space="0" w:color="auto"/>
                <w:right w:val="none" w:sz="0" w:space="0" w:color="auto"/>
              </w:divBdr>
            </w:div>
            <w:div w:id="1348101104">
              <w:marLeft w:val="0"/>
              <w:marRight w:val="0"/>
              <w:marTop w:val="0"/>
              <w:marBottom w:val="0"/>
              <w:divBdr>
                <w:top w:val="none" w:sz="0" w:space="0" w:color="auto"/>
                <w:left w:val="none" w:sz="0" w:space="0" w:color="auto"/>
                <w:bottom w:val="none" w:sz="0" w:space="0" w:color="auto"/>
                <w:right w:val="none" w:sz="0" w:space="0" w:color="auto"/>
              </w:divBdr>
            </w:div>
            <w:div w:id="1716735077">
              <w:marLeft w:val="0"/>
              <w:marRight w:val="0"/>
              <w:marTop w:val="0"/>
              <w:marBottom w:val="0"/>
              <w:divBdr>
                <w:top w:val="none" w:sz="0" w:space="0" w:color="auto"/>
                <w:left w:val="none" w:sz="0" w:space="0" w:color="auto"/>
                <w:bottom w:val="none" w:sz="0" w:space="0" w:color="auto"/>
                <w:right w:val="none" w:sz="0" w:space="0" w:color="auto"/>
              </w:divBdr>
            </w:div>
            <w:div w:id="1857110674">
              <w:marLeft w:val="0"/>
              <w:marRight w:val="0"/>
              <w:marTop w:val="0"/>
              <w:marBottom w:val="0"/>
              <w:divBdr>
                <w:top w:val="none" w:sz="0" w:space="0" w:color="auto"/>
                <w:left w:val="none" w:sz="0" w:space="0" w:color="auto"/>
                <w:bottom w:val="none" w:sz="0" w:space="0" w:color="auto"/>
                <w:right w:val="none" w:sz="0" w:space="0" w:color="auto"/>
              </w:divBdr>
            </w:div>
            <w:div w:id="1871794999">
              <w:marLeft w:val="0"/>
              <w:marRight w:val="0"/>
              <w:marTop w:val="0"/>
              <w:marBottom w:val="0"/>
              <w:divBdr>
                <w:top w:val="none" w:sz="0" w:space="0" w:color="auto"/>
                <w:left w:val="none" w:sz="0" w:space="0" w:color="auto"/>
                <w:bottom w:val="none" w:sz="0" w:space="0" w:color="auto"/>
                <w:right w:val="none" w:sz="0" w:space="0" w:color="auto"/>
              </w:divBdr>
            </w:div>
            <w:div w:id="1920366238">
              <w:marLeft w:val="0"/>
              <w:marRight w:val="0"/>
              <w:marTop w:val="0"/>
              <w:marBottom w:val="0"/>
              <w:divBdr>
                <w:top w:val="none" w:sz="0" w:space="0" w:color="auto"/>
                <w:left w:val="none" w:sz="0" w:space="0" w:color="auto"/>
                <w:bottom w:val="none" w:sz="0" w:space="0" w:color="auto"/>
                <w:right w:val="none" w:sz="0" w:space="0" w:color="auto"/>
              </w:divBdr>
            </w:div>
            <w:div w:id="21436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6295">
      <w:bodyDiv w:val="1"/>
      <w:marLeft w:val="0"/>
      <w:marRight w:val="0"/>
      <w:marTop w:val="0"/>
      <w:marBottom w:val="0"/>
      <w:divBdr>
        <w:top w:val="none" w:sz="0" w:space="0" w:color="auto"/>
        <w:left w:val="none" w:sz="0" w:space="0" w:color="auto"/>
        <w:bottom w:val="none" w:sz="0" w:space="0" w:color="auto"/>
        <w:right w:val="none" w:sz="0" w:space="0" w:color="auto"/>
      </w:divBdr>
      <w:divsChild>
        <w:div w:id="86049764">
          <w:marLeft w:val="0"/>
          <w:marRight w:val="0"/>
          <w:marTop w:val="0"/>
          <w:marBottom w:val="0"/>
          <w:divBdr>
            <w:top w:val="none" w:sz="0" w:space="0" w:color="auto"/>
            <w:left w:val="none" w:sz="0" w:space="0" w:color="auto"/>
            <w:bottom w:val="none" w:sz="0" w:space="0" w:color="auto"/>
            <w:right w:val="none" w:sz="0" w:space="0" w:color="auto"/>
          </w:divBdr>
        </w:div>
        <w:div w:id="127094449">
          <w:marLeft w:val="0"/>
          <w:marRight w:val="0"/>
          <w:marTop w:val="0"/>
          <w:marBottom w:val="0"/>
          <w:divBdr>
            <w:top w:val="none" w:sz="0" w:space="0" w:color="auto"/>
            <w:left w:val="none" w:sz="0" w:space="0" w:color="auto"/>
            <w:bottom w:val="none" w:sz="0" w:space="0" w:color="auto"/>
            <w:right w:val="none" w:sz="0" w:space="0" w:color="auto"/>
          </w:divBdr>
        </w:div>
        <w:div w:id="460224241">
          <w:marLeft w:val="0"/>
          <w:marRight w:val="0"/>
          <w:marTop w:val="0"/>
          <w:marBottom w:val="0"/>
          <w:divBdr>
            <w:top w:val="none" w:sz="0" w:space="0" w:color="auto"/>
            <w:left w:val="none" w:sz="0" w:space="0" w:color="auto"/>
            <w:bottom w:val="none" w:sz="0" w:space="0" w:color="auto"/>
            <w:right w:val="none" w:sz="0" w:space="0" w:color="auto"/>
          </w:divBdr>
        </w:div>
        <w:div w:id="535854131">
          <w:marLeft w:val="0"/>
          <w:marRight w:val="0"/>
          <w:marTop w:val="0"/>
          <w:marBottom w:val="0"/>
          <w:divBdr>
            <w:top w:val="none" w:sz="0" w:space="0" w:color="auto"/>
            <w:left w:val="none" w:sz="0" w:space="0" w:color="auto"/>
            <w:bottom w:val="none" w:sz="0" w:space="0" w:color="auto"/>
            <w:right w:val="none" w:sz="0" w:space="0" w:color="auto"/>
          </w:divBdr>
        </w:div>
        <w:div w:id="541139776">
          <w:marLeft w:val="0"/>
          <w:marRight w:val="0"/>
          <w:marTop w:val="0"/>
          <w:marBottom w:val="0"/>
          <w:divBdr>
            <w:top w:val="none" w:sz="0" w:space="0" w:color="auto"/>
            <w:left w:val="none" w:sz="0" w:space="0" w:color="auto"/>
            <w:bottom w:val="none" w:sz="0" w:space="0" w:color="auto"/>
            <w:right w:val="none" w:sz="0" w:space="0" w:color="auto"/>
          </w:divBdr>
        </w:div>
        <w:div w:id="550731194">
          <w:marLeft w:val="0"/>
          <w:marRight w:val="0"/>
          <w:marTop w:val="0"/>
          <w:marBottom w:val="0"/>
          <w:divBdr>
            <w:top w:val="none" w:sz="0" w:space="0" w:color="auto"/>
            <w:left w:val="none" w:sz="0" w:space="0" w:color="auto"/>
            <w:bottom w:val="none" w:sz="0" w:space="0" w:color="auto"/>
            <w:right w:val="none" w:sz="0" w:space="0" w:color="auto"/>
          </w:divBdr>
        </w:div>
        <w:div w:id="671369610">
          <w:marLeft w:val="0"/>
          <w:marRight w:val="0"/>
          <w:marTop w:val="0"/>
          <w:marBottom w:val="0"/>
          <w:divBdr>
            <w:top w:val="none" w:sz="0" w:space="0" w:color="auto"/>
            <w:left w:val="none" w:sz="0" w:space="0" w:color="auto"/>
            <w:bottom w:val="none" w:sz="0" w:space="0" w:color="auto"/>
            <w:right w:val="none" w:sz="0" w:space="0" w:color="auto"/>
          </w:divBdr>
        </w:div>
        <w:div w:id="795295985">
          <w:marLeft w:val="0"/>
          <w:marRight w:val="0"/>
          <w:marTop w:val="0"/>
          <w:marBottom w:val="0"/>
          <w:divBdr>
            <w:top w:val="none" w:sz="0" w:space="0" w:color="auto"/>
            <w:left w:val="none" w:sz="0" w:space="0" w:color="auto"/>
            <w:bottom w:val="none" w:sz="0" w:space="0" w:color="auto"/>
            <w:right w:val="none" w:sz="0" w:space="0" w:color="auto"/>
          </w:divBdr>
        </w:div>
        <w:div w:id="868375675">
          <w:marLeft w:val="0"/>
          <w:marRight w:val="0"/>
          <w:marTop w:val="0"/>
          <w:marBottom w:val="0"/>
          <w:divBdr>
            <w:top w:val="none" w:sz="0" w:space="0" w:color="auto"/>
            <w:left w:val="none" w:sz="0" w:space="0" w:color="auto"/>
            <w:bottom w:val="none" w:sz="0" w:space="0" w:color="auto"/>
            <w:right w:val="none" w:sz="0" w:space="0" w:color="auto"/>
          </w:divBdr>
        </w:div>
        <w:div w:id="951396127">
          <w:marLeft w:val="0"/>
          <w:marRight w:val="0"/>
          <w:marTop w:val="0"/>
          <w:marBottom w:val="0"/>
          <w:divBdr>
            <w:top w:val="none" w:sz="0" w:space="0" w:color="auto"/>
            <w:left w:val="none" w:sz="0" w:space="0" w:color="auto"/>
            <w:bottom w:val="none" w:sz="0" w:space="0" w:color="auto"/>
            <w:right w:val="none" w:sz="0" w:space="0" w:color="auto"/>
          </w:divBdr>
        </w:div>
        <w:div w:id="998195120">
          <w:marLeft w:val="0"/>
          <w:marRight w:val="0"/>
          <w:marTop w:val="0"/>
          <w:marBottom w:val="0"/>
          <w:divBdr>
            <w:top w:val="none" w:sz="0" w:space="0" w:color="auto"/>
            <w:left w:val="none" w:sz="0" w:space="0" w:color="auto"/>
            <w:bottom w:val="none" w:sz="0" w:space="0" w:color="auto"/>
            <w:right w:val="none" w:sz="0" w:space="0" w:color="auto"/>
          </w:divBdr>
        </w:div>
        <w:div w:id="1304191334">
          <w:marLeft w:val="0"/>
          <w:marRight w:val="0"/>
          <w:marTop w:val="0"/>
          <w:marBottom w:val="0"/>
          <w:divBdr>
            <w:top w:val="none" w:sz="0" w:space="0" w:color="auto"/>
            <w:left w:val="none" w:sz="0" w:space="0" w:color="auto"/>
            <w:bottom w:val="none" w:sz="0" w:space="0" w:color="auto"/>
            <w:right w:val="none" w:sz="0" w:space="0" w:color="auto"/>
          </w:divBdr>
        </w:div>
        <w:div w:id="1381050176">
          <w:marLeft w:val="0"/>
          <w:marRight w:val="0"/>
          <w:marTop w:val="0"/>
          <w:marBottom w:val="0"/>
          <w:divBdr>
            <w:top w:val="none" w:sz="0" w:space="0" w:color="auto"/>
            <w:left w:val="none" w:sz="0" w:space="0" w:color="auto"/>
            <w:bottom w:val="none" w:sz="0" w:space="0" w:color="auto"/>
            <w:right w:val="none" w:sz="0" w:space="0" w:color="auto"/>
          </w:divBdr>
        </w:div>
        <w:div w:id="1417441886">
          <w:marLeft w:val="0"/>
          <w:marRight w:val="0"/>
          <w:marTop w:val="0"/>
          <w:marBottom w:val="0"/>
          <w:divBdr>
            <w:top w:val="none" w:sz="0" w:space="0" w:color="auto"/>
            <w:left w:val="none" w:sz="0" w:space="0" w:color="auto"/>
            <w:bottom w:val="none" w:sz="0" w:space="0" w:color="auto"/>
            <w:right w:val="none" w:sz="0" w:space="0" w:color="auto"/>
          </w:divBdr>
        </w:div>
        <w:div w:id="1442265097">
          <w:marLeft w:val="0"/>
          <w:marRight w:val="0"/>
          <w:marTop w:val="0"/>
          <w:marBottom w:val="0"/>
          <w:divBdr>
            <w:top w:val="none" w:sz="0" w:space="0" w:color="auto"/>
            <w:left w:val="none" w:sz="0" w:space="0" w:color="auto"/>
            <w:bottom w:val="none" w:sz="0" w:space="0" w:color="auto"/>
            <w:right w:val="none" w:sz="0" w:space="0" w:color="auto"/>
          </w:divBdr>
        </w:div>
        <w:div w:id="1463958361">
          <w:marLeft w:val="0"/>
          <w:marRight w:val="0"/>
          <w:marTop w:val="0"/>
          <w:marBottom w:val="0"/>
          <w:divBdr>
            <w:top w:val="none" w:sz="0" w:space="0" w:color="auto"/>
            <w:left w:val="none" w:sz="0" w:space="0" w:color="auto"/>
            <w:bottom w:val="none" w:sz="0" w:space="0" w:color="auto"/>
            <w:right w:val="none" w:sz="0" w:space="0" w:color="auto"/>
          </w:divBdr>
        </w:div>
        <w:div w:id="1471241231">
          <w:marLeft w:val="0"/>
          <w:marRight w:val="0"/>
          <w:marTop w:val="0"/>
          <w:marBottom w:val="0"/>
          <w:divBdr>
            <w:top w:val="none" w:sz="0" w:space="0" w:color="auto"/>
            <w:left w:val="none" w:sz="0" w:space="0" w:color="auto"/>
            <w:bottom w:val="none" w:sz="0" w:space="0" w:color="auto"/>
            <w:right w:val="none" w:sz="0" w:space="0" w:color="auto"/>
          </w:divBdr>
        </w:div>
        <w:div w:id="1471359557">
          <w:marLeft w:val="0"/>
          <w:marRight w:val="0"/>
          <w:marTop w:val="0"/>
          <w:marBottom w:val="0"/>
          <w:divBdr>
            <w:top w:val="none" w:sz="0" w:space="0" w:color="auto"/>
            <w:left w:val="none" w:sz="0" w:space="0" w:color="auto"/>
            <w:bottom w:val="none" w:sz="0" w:space="0" w:color="auto"/>
            <w:right w:val="none" w:sz="0" w:space="0" w:color="auto"/>
          </w:divBdr>
        </w:div>
        <w:div w:id="1488401622">
          <w:marLeft w:val="0"/>
          <w:marRight w:val="0"/>
          <w:marTop w:val="0"/>
          <w:marBottom w:val="0"/>
          <w:divBdr>
            <w:top w:val="none" w:sz="0" w:space="0" w:color="auto"/>
            <w:left w:val="none" w:sz="0" w:space="0" w:color="auto"/>
            <w:bottom w:val="none" w:sz="0" w:space="0" w:color="auto"/>
            <w:right w:val="none" w:sz="0" w:space="0" w:color="auto"/>
          </w:divBdr>
        </w:div>
        <w:div w:id="1614555778">
          <w:marLeft w:val="0"/>
          <w:marRight w:val="0"/>
          <w:marTop w:val="0"/>
          <w:marBottom w:val="0"/>
          <w:divBdr>
            <w:top w:val="none" w:sz="0" w:space="0" w:color="auto"/>
            <w:left w:val="none" w:sz="0" w:space="0" w:color="auto"/>
            <w:bottom w:val="none" w:sz="0" w:space="0" w:color="auto"/>
            <w:right w:val="none" w:sz="0" w:space="0" w:color="auto"/>
          </w:divBdr>
        </w:div>
        <w:div w:id="1634208555">
          <w:marLeft w:val="0"/>
          <w:marRight w:val="0"/>
          <w:marTop w:val="0"/>
          <w:marBottom w:val="0"/>
          <w:divBdr>
            <w:top w:val="none" w:sz="0" w:space="0" w:color="auto"/>
            <w:left w:val="none" w:sz="0" w:space="0" w:color="auto"/>
            <w:bottom w:val="none" w:sz="0" w:space="0" w:color="auto"/>
            <w:right w:val="none" w:sz="0" w:space="0" w:color="auto"/>
          </w:divBdr>
        </w:div>
        <w:div w:id="1790777950">
          <w:marLeft w:val="0"/>
          <w:marRight w:val="0"/>
          <w:marTop w:val="0"/>
          <w:marBottom w:val="0"/>
          <w:divBdr>
            <w:top w:val="none" w:sz="0" w:space="0" w:color="auto"/>
            <w:left w:val="none" w:sz="0" w:space="0" w:color="auto"/>
            <w:bottom w:val="none" w:sz="0" w:space="0" w:color="auto"/>
            <w:right w:val="none" w:sz="0" w:space="0" w:color="auto"/>
          </w:divBdr>
        </w:div>
        <w:div w:id="1797793116">
          <w:marLeft w:val="0"/>
          <w:marRight w:val="0"/>
          <w:marTop w:val="0"/>
          <w:marBottom w:val="0"/>
          <w:divBdr>
            <w:top w:val="none" w:sz="0" w:space="0" w:color="auto"/>
            <w:left w:val="none" w:sz="0" w:space="0" w:color="auto"/>
            <w:bottom w:val="none" w:sz="0" w:space="0" w:color="auto"/>
            <w:right w:val="none" w:sz="0" w:space="0" w:color="auto"/>
          </w:divBdr>
        </w:div>
        <w:div w:id="1923684170">
          <w:marLeft w:val="0"/>
          <w:marRight w:val="0"/>
          <w:marTop w:val="0"/>
          <w:marBottom w:val="0"/>
          <w:divBdr>
            <w:top w:val="none" w:sz="0" w:space="0" w:color="auto"/>
            <w:left w:val="none" w:sz="0" w:space="0" w:color="auto"/>
            <w:bottom w:val="none" w:sz="0" w:space="0" w:color="auto"/>
            <w:right w:val="none" w:sz="0" w:space="0" w:color="auto"/>
          </w:divBdr>
        </w:div>
        <w:div w:id="2063751568">
          <w:marLeft w:val="0"/>
          <w:marRight w:val="0"/>
          <w:marTop w:val="0"/>
          <w:marBottom w:val="0"/>
          <w:divBdr>
            <w:top w:val="none" w:sz="0" w:space="0" w:color="auto"/>
            <w:left w:val="none" w:sz="0" w:space="0" w:color="auto"/>
            <w:bottom w:val="none" w:sz="0" w:space="0" w:color="auto"/>
            <w:right w:val="none" w:sz="0" w:space="0" w:color="auto"/>
          </w:divBdr>
        </w:div>
        <w:div w:id="2096393515">
          <w:marLeft w:val="0"/>
          <w:marRight w:val="0"/>
          <w:marTop w:val="0"/>
          <w:marBottom w:val="0"/>
          <w:divBdr>
            <w:top w:val="none" w:sz="0" w:space="0" w:color="auto"/>
            <w:left w:val="none" w:sz="0" w:space="0" w:color="auto"/>
            <w:bottom w:val="none" w:sz="0" w:space="0" w:color="auto"/>
            <w:right w:val="none" w:sz="0" w:space="0" w:color="auto"/>
          </w:divBdr>
        </w:div>
        <w:div w:id="212515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B95E3-A9BF-4738-9BF3-C77740573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3881</Words>
  <Characters>22127</Characters>
  <Application>Microsoft Office Word</Application>
  <DocSecurity>0</DocSecurity>
  <Lines>184</Lines>
  <Paragraphs>51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PROGRAMMAZIONE DEL CONSIGLIO DI CLASSE</vt:lpstr>
      <vt:lpstr>PROGRAMMAZIONE DEL CONSIGLIO DI CLASSE</vt:lpstr>
    </vt:vector>
  </TitlesOfParts>
  <Company>Ist.Compr. "M. Pane"</Company>
  <LinksUpToDate>false</LinksUpToDate>
  <CharactersWithSpaces>25957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PROGRAMMAZIONE DEL CONSIGLIO DI CLASSE</dc:title>
  <dc:subject/>
  <dc:creator>.</dc:creator>
  <cp:keywords/>
  <dc:description/>
  <cp:lastModifiedBy>Microsoft Office User</cp:lastModifiedBy>
  <cp:revision>2</cp:revision>
  <cp:lastPrinted>2007-11-12T06:34:00Z</cp:lastPrinted>
  <dcterms:created xsi:type="dcterms:W3CDTF">2022-06-14T12:48:00Z</dcterms:created>
  <dcterms:modified xsi:type="dcterms:W3CDTF">2022-06-14T12:48:00Z</dcterms:modified>
</cp:coreProperties>
</file>